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8" w:rsidRDefault="00F92BD9">
      <w:pPr>
        <w:spacing w:line="264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A16071E7-69B5-401F-992D-A980D363F05B}" provid="{00000000-0000-0000-0000-000000000000}" o:suggestedsigner="И.В.Гонышева" o:suggestedsigner2="Директор" o:suggestedsigneremail="schkolache@yandex.ru" issignatureline="t"/>
          </v:shape>
        </w:pict>
      </w:r>
      <w:r w:rsidR="005128FC">
        <w:rPr>
          <w:rFonts w:ascii="Times New Roman" w:hAnsi="Times New Roman"/>
          <w:b/>
          <w:noProof/>
          <w:color w:val="000000"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3244215</wp:posOffset>
            </wp:positionH>
            <wp:positionV relativeFrom="paragraph">
              <wp:posOffset>-358140</wp:posOffset>
            </wp:positionV>
            <wp:extent cx="2859405" cy="1360805"/>
            <wp:effectExtent l="0" t="0" r="0" b="0"/>
            <wp:wrapTight wrapText="bothSides">
              <wp:wrapPolygon edited="0">
                <wp:start x="-6" y="3"/>
                <wp:lineTo x="-6" y="21160"/>
                <wp:lineTo x="21437" y="21160"/>
                <wp:lineTo x="21437" y="3"/>
                <wp:lineTo x="-6" y="3"/>
              </wp:wrapPolygon>
            </wp:wrapTight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891" t="33720" r="5122" b="4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BD6B28">
      <w:pPr>
        <w:spacing w:line="264" w:lineRule="auto"/>
        <w:rPr>
          <w:rFonts w:ascii="Times New Roman" w:hAnsi="Times New Roman"/>
          <w:b/>
          <w:color w:val="000000"/>
          <w:sz w:val="28"/>
        </w:rPr>
      </w:pPr>
    </w:p>
    <w:p w:rsidR="00BD6B28" w:rsidRDefault="005128FC">
      <w:pPr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6B28" w:rsidRDefault="005128FC">
      <w:pPr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BD6B28" w:rsidRDefault="005128FC">
      <w:pPr>
        <w:ind w:left="119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Pr="00F92BD9" w:rsidRDefault="00BD6B28">
      <w:pPr>
        <w:spacing w:line="264" w:lineRule="auto"/>
        <w:ind w:left="120"/>
        <w:jc w:val="both"/>
        <w:rPr>
          <w:lang w:val="en-US"/>
        </w:rPr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BD6B28">
      <w:pPr>
        <w:spacing w:line="264" w:lineRule="auto"/>
        <w:ind w:left="120"/>
        <w:jc w:val="both"/>
      </w:pPr>
    </w:p>
    <w:p w:rsidR="00BD6B28" w:rsidRDefault="005128FC">
      <w:pPr>
        <w:spacing w:line="264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 г.</w:t>
      </w:r>
    </w:p>
    <w:p w:rsidR="00BD6B28" w:rsidRDefault="005128FC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</w:p>
    <w:p w:rsidR="00BD6B28" w:rsidRDefault="005128FC">
      <w:pPr>
        <w:pStyle w:val="a7"/>
        <w:spacing w:after="0"/>
        <w:ind w:left="4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Содержание учебного предмета</w:t>
      </w:r>
    </w:p>
    <w:p w:rsidR="00BD6B28" w:rsidRDefault="005128FC">
      <w:pPr>
        <w:pStyle w:val="a7"/>
        <w:spacing w:after="0"/>
        <w:ind w:left="4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Планируемые результаты освоения учебного предмета</w:t>
      </w:r>
    </w:p>
    <w:p w:rsidR="00BD6B28" w:rsidRDefault="005128FC">
      <w:pPr>
        <w:pStyle w:val="a7"/>
        <w:spacing w:after="0"/>
        <w:ind w:left="4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Тематические планирование</w:t>
      </w:r>
      <w:r>
        <w:br w:type="page"/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«Алгебра»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</w:t>
      </w:r>
      <w:r>
        <w:rPr>
          <w:rFonts w:ascii="Times New Roman" w:hAnsi="Times New Roman"/>
          <w:color w:val="000000"/>
          <w:sz w:val="28"/>
        </w:rPr>
        <w:t>рациональными числами. Решение задач из реальной практики на части, на дроби.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</w:t>
      </w:r>
      <w:r>
        <w:rPr>
          <w:rFonts w:ascii="Times New Roman" w:hAnsi="Times New Roman"/>
          <w:color w:val="000000"/>
          <w:sz w:val="28"/>
        </w:rPr>
        <w:t>процентов. Три основные задачи на проценты, решение задач из реальной практики.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BD6B28" w:rsidRDefault="005128FC">
      <w:pPr>
        <w:spacing w:line="264" w:lineRule="exact"/>
        <w:ind w:firstLine="600"/>
        <w:jc w:val="both"/>
      </w:pPr>
      <w:bookmarkStart w:id="0" w:name="_Toc124426221"/>
      <w:bookmarkEnd w:id="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</w:t>
      </w:r>
      <w:r>
        <w:rPr>
          <w:rFonts w:ascii="Times New Roman" w:hAnsi="Times New Roman"/>
          <w:color w:val="000000"/>
          <w:sz w:val="28"/>
        </w:rPr>
        <w:t>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</w:t>
      </w:r>
      <w:r>
        <w:rPr>
          <w:rFonts w:ascii="Times New Roman" w:hAnsi="Times New Roman"/>
          <w:color w:val="000000"/>
          <w:sz w:val="28"/>
        </w:rPr>
        <w:t>умм и произведений, правила раскрытия скобок и приведения подобных слагаемых.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</w:t>
      </w:r>
      <w:r>
        <w:rPr>
          <w:rFonts w:ascii="Times New Roman" w:hAnsi="Times New Roman"/>
          <w:color w:val="000000"/>
          <w:sz w:val="28"/>
        </w:rPr>
        <w:t>и квадрат разности. Формула разности квадратов. Разложение многочленов на множители.</w:t>
      </w:r>
    </w:p>
    <w:p w:rsidR="00BD6B28" w:rsidRDefault="005128FC">
      <w:pPr>
        <w:spacing w:line="264" w:lineRule="exact"/>
        <w:ind w:firstLine="600"/>
        <w:jc w:val="both"/>
      </w:pPr>
      <w:bookmarkStart w:id="1" w:name="_Toc124426222"/>
      <w:bookmarkEnd w:id="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</w:t>
      </w:r>
      <w:r>
        <w:rPr>
          <w:rFonts w:ascii="Times New Roman" w:hAnsi="Times New Roman"/>
          <w:color w:val="000000"/>
          <w:sz w:val="28"/>
        </w:rPr>
        <w:t>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</w:t>
      </w:r>
      <w:r>
        <w:rPr>
          <w:rFonts w:ascii="Times New Roman" w:hAnsi="Times New Roman"/>
          <w:color w:val="000000"/>
          <w:sz w:val="28"/>
        </w:rPr>
        <w:t>ний способом подстановки. Примеры решения текстовых задач с помощью систем уравнений.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</w:t>
      </w:r>
      <w:r>
        <w:rPr>
          <w:rFonts w:ascii="Times New Roman" w:hAnsi="Times New Roman"/>
          <w:color w:val="000000"/>
          <w:sz w:val="28"/>
        </w:rPr>
        <w:t>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</w:t>
      </w:r>
      <w:r>
        <w:rPr>
          <w:rFonts w:ascii="Times New Roman" w:hAnsi="Times New Roman"/>
          <w:color w:val="000000"/>
          <w:sz w:val="28"/>
        </w:rPr>
        <w:t>й и систем линейных уравнений.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</w:t>
      </w:r>
      <w:r>
        <w:rPr>
          <w:rFonts w:ascii="Times New Roman" w:hAnsi="Times New Roman"/>
          <w:color w:val="000000"/>
          <w:sz w:val="28"/>
        </w:rPr>
        <w:t>ий и вычислениям. Действительные числа.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BD6B28" w:rsidRDefault="005128FC">
      <w:pPr>
        <w:ind w:firstLine="600"/>
        <w:jc w:val="both"/>
      </w:pPr>
      <w:bookmarkStart w:id="2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</w:t>
      </w:r>
      <w:r>
        <w:rPr>
          <w:rFonts w:ascii="Times New Roman" w:hAnsi="Times New Roman"/>
          <w:color w:val="000000"/>
          <w:sz w:val="28"/>
        </w:rPr>
        <w:t xml:space="preserve">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D6B28" w:rsidRDefault="005128FC">
      <w:pPr>
        <w:ind w:firstLine="600"/>
        <w:jc w:val="both"/>
      </w:pPr>
      <w:bookmarkStart w:id="3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</w:t>
      </w:r>
      <w:r>
        <w:rPr>
          <w:rFonts w:ascii="Times New Roman" w:hAnsi="Times New Roman"/>
          <w:color w:val="000000"/>
          <w:sz w:val="28"/>
        </w:rPr>
        <w:t>ета. Решение уравнений, сводящихся к линейным и квадратным. Простейшие дробно-рациональные уравнения.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</w:t>
      </w:r>
      <w:r>
        <w:rPr>
          <w:rFonts w:ascii="Times New Roman" w:hAnsi="Times New Roman"/>
          <w:color w:val="000000"/>
          <w:sz w:val="28"/>
        </w:rPr>
        <w:t>мя переменными.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D6B28" w:rsidRDefault="005128FC">
      <w:pPr>
        <w:ind w:firstLine="600"/>
        <w:jc w:val="both"/>
      </w:pPr>
      <w:bookmarkStart w:id="4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Функции, описывающие прямую и обратную пропорц</w:t>
      </w:r>
      <w:r>
        <w:rPr>
          <w:rFonts w:ascii="Times New Roman" w:hAnsi="Times New Roman"/>
          <w:color w:val="000000"/>
          <w:sz w:val="28"/>
        </w:rPr>
        <w:t xml:space="preserve">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</w:t>
      </w:r>
      <w:r>
        <w:rPr>
          <w:rFonts w:ascii="Times New Roman" w:hAnsi="Times New Roman"/>
          <w:color w:val="000000"/>
          <w:sz w:val="28"/>
        </w:rPr>
        <w:t>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Размеры </w:t>
      </w:r>
      <w:r>
        <w:rPr>
          <w:rFonts w:ascii="Times New Roman" w:hAnsi="Times New Roman"/>
          <w:color w:val="000000"/>
          <w:sz w:val="28"/>
        </w:rPr>
        <w:t>объектов окружающего мира, длительность процессов в окружающем мире.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D6B28" w:rsidRDefault="005128FC">
      <w:pPr>
        <w:spacing w:line="264" w:lineRule="exact"/>
        <w:ind w:firstLine="600"/>
        <w:jc w:val="both"/>
      </w:pPr>
      <w:bookmarkStart w:id="5" w:name="_Toc124426230"/>
      <w:bookmarkEnd w:id="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</w:t>
      </w:r>
      <w:r>
        <w:rPr>
          <w:rFonts w:ascii="Times New Roman" w:hAnsi="Times New Roman"/>
          <w:color w:val="000000"/>
          <w:sz w:val="28"/>
        </w:rPr>
        <w:t xml:space="preserve"> к линейным.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</w:t>
      </w:r>
      <w:r>
        <w:rPr>
          <w:rFonts w:ascii="Times New Roman" w:hAnsi="Times New Roman"/>
          <w:color w:val="000000"/>
          <w:sz w:val="28"/>
        </w:rPr>
        <w:t>еским методом.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</w:t>
      </w:r>
      <w:r>
        <w:rPr>
          <w:rFonts w:ascii="Times New Roman" w:hAnsi="Times New Roman"/>
          <w:color w:val="000000"/>
          <w:sz w:val="28"/>
        </w:rPr>
        <w:t>еременными.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</w:t>
      </w:r>
      <w:r>
        <w:rPr>
          <w:rFonts w:ascii="Times New Roman" w:hAnsi="Times New Roman"/>
          <w:color w:val="000000"/>
          <w:sz w:val="28"/>
        </w:rPr>
        <w:t>неравенств и систем неравенств с двумя переменными.</w:t>
      </w:r>
    </w:p>
    <w:p w:rsidR="00BD6B28" w:rsidRDefault="005128FC">
      <w:pPr>
        <w:ind w:firstLine="600"/>
        <w:jc w:val="both"/>
      </w:pPr>
      <w:bookmarkStart w:id="6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</w:t>
      </w:r>
      <w:r>
        <w:rPr>
          <w:rFonts w:ascii="Times New Roman" w:hAnsi="Times New Roman"/>
          <w:color w:val="000000"/>
          <w:sz w:val="28"/>
        </w:rPr>
        <w:t>тва.</w:t>
      </w:r>
    </w:p>
    <w:p w:rsidR="00BD6B28" w:rsidRDefault="005128FC">
      <w:pPr>
        <w:ind w:firstLine="600"/>
        <w:jc w:val="both"/>
      </w:pPr>
      <w:bookmarkStart w:id="7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7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 арифметичес</w:t>
      </w:r>
      <w:r>
        <w:rPr>
          <w:rFonts w:ascii="Times New Roman" w:hAnsi="Times New Roman"/>
          <w:color w:val="000000"/>
          <w:sz w:val="28"/>
        </w:rPr>
        <w:t xml:space="preserve">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BD6B28" w:rsidRDefault="005128FC">
      <w:pPr>
        <w:ind w:firstLine="600"/>
        <w:jc w:val="both"/>
        <w:sectPr w:rsidR="00BD6B28">
          <w:pgSz w:w="11906" w:h="16383"/>
          <w:pgMar w:top="634" w:right="1440" w:bottom="1446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</w:t>
      </w:r>
      <w:r>
        <w:rPr>
          <w:rFonts w:ascii="Times New Roman" w:hAnsi="Times New Roman"/>
          <w:b/>
          <w:color w:val="000000"/>
          <w:sz w:val="28"/>
        </w:rPr>
        <w:t>Я ПРОГРАММЫ УЧЕБНОГО КУРСА «АЛГЕБРА» НА УРОВНЕ ОСНОВНОГО ОБЩЕГО ОБРАЗОВАНИЯ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</w:t>
      </w:r>
      <w:r>
        <w:rPr>
          <w:rFonts w:ascii="Times New Roman" w:hAnsi="Times New Roman"/>
          <w:color w:val="000000"/>
          <w:sz w:val="28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</w:t>
      </w:r>
      <w:r>
        <w:rPr>
          <w:rFonts w:ascii="Times New Roman" w:hAnsi="Times New Roman"/>
          <w:color w:val="000000"/>
          <w:sz w:val="28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>
        <w:rPr>
          <w:rFonts w:ascii="Times New Roman" w:hAnsi="Times New Roman"/>
          <w:color w:val="000000"/>
          <w:sz w:val="28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>
        <w:rPr>
          <w:rFonts w:ascii="Times New Roman" w:hAnsi="Times New Roman"/>
          <w:color w:val="000000"/>
          <w:sz w:val="28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>
        <w:rPr>
          <w:rFonts w:ascii="Times New Roman" w:hAnsi="Times New Roman"/>
          <w:color w:val="000000"/>
          <w:sz w:val="28"/>
        </w:rPr>
        <w:t>ребностей;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</w:t>
      </w:r>
      <w:r>
        <w:rPr>
          <w:rFonts w:ascii="Times New Roman" w:hAnsi="Times New Roman"/>
          <w:color w:val="000000"/>
          <w:sz w:val="28"/>
        </w:rPr>
        <w:t>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</w:t>
      </w:r>
      <w:r>
        <w:rPr>
          <w:rFonts w:ascii="Times New Roman" w:hAnsi="Times New Roman"/>
          <w:color w:val="000000"/>
          <w:sz w:val="28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</w:t>
      </w:r>
      <w:r>
        <w:rPr>
          <w:rFonts w:ascii="Times New Roman" w:hAnsi="Times New Roman"/>
          <w:color w:val="000000"/>
          <w:sz w:val="28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>
        <w:rPr>
          <w:rFonts w:ascii="Times New Roman" w:hAnsi="Times New Roman"/>
          <w:color w:val="000000"/>
          <w:sz w:val="28"/>
        </w:rPr>
        <w:t>же права другого человека;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</w:t>
      </w:r>
      <w:r>
        <w:rPr>
          <w:rFonts w:ascii="Times New Roman" w:hAnsi="Times New Roman"/>
          <w:color w:val="000000"/>
          <w:sz w:val="28"/>
        </w:rPr>
        <w:t>глобального характера экологических проблем и путей их решения;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 адаптация к изменяющимся условиям социальной и природной среды: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</w:t>
      </w:r>
      <w:r>
        <w:rPr>
          <w:rFonts w:ascii="Times New Roman" w:hAnsi="Times New Roman"/>
          <w:color w:val="000000"/>
          <w:sz w:val="28"/>
        </w:rPr>
        <w:t xml:space="preserve">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</w:t>
      </w:r>
      <w:r>
        <w:rPr>
          <w:rFonts w:ascii="Times New Roman" w:hAnsi="Times New Roman"/>
          <w:color w:val="000000"/>
          <w:sz w:val="28"/>
        </w:rPr>
        <w:t>числе ранее неизвестных, осознавать дефициты собственных знаний и компетентностей, планировать своё развитие;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</w:t>
      </w:r>
      <w:r>
        <w:rPr>
          <w:rFonts w:ascii="Times New Roman" w:hAnsi="Times New Roman"/>
          <w:color w:val="000000"/>
          <w:sz w:val="28"/>
        </w:rPr>
        <w:t>действия, формулировать и оценивать риски и последствия, формировать опыт.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</w:t>
      </w:r>
      <w:r>
        <w:rPr>
          <w:rFonts w:ascii="Times New Roman" w:hAnsi="Times New Roman"/>
          <w:color w:val="000000"/>
          <w:sz w:val="28"/>
        </w:rPr>
        <w:t>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</w:t>
      </w:r>
      <w:r>
        <w:rPr>
          <w:rFonts w:ascii="Times New Roman" w:hAnsi="Times New Roman"/>
          <w:color w:val="000000"/>
          <w:sz w:val="28"/>
        </w:rPr>
        <w:t xml:space="preserve"> отрицательные, единичные, частные и общие, условные;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</w:t>
      </w:r>
      <w:r>
        <w:rPr>
          <w:rFonts w:ascii="Times New Roman" w:hAnsi="Times New Roman"/>
          <w:color w:val="000000"/>
          <w:sz w:val="28"/>
        </w:rPr>
        <w:t>ованием законов логики, дедуктивных и индуктивных умозаключений, умозаключений по аналогии;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</w:t>
      </w:r>
      <w:r>
        <w:rPr>
          <w:rFonts w:ascii="Times New Roman" w:hAnsi="Times New Roman"/>
          <w:color w:val="000000"/>
          <w:sz w:val="28"/>
        </w:rPr>
        <w:t>ргументацию, приводить примеры и контрпримеры, обосновывать собственные рассуждения;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</w:t>
      </w:r>
      <w:r>
        <w:rPr>
          <w:rFonts w:ascii="Times New Roman" w:hAnsi="Times New Roman"/>
          <w:b/>
          <w:color w:val="000000"/>
          <w:sz w:val="28"/>
        </w:rPr>
        <w:t>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оценивать достоверность полученных результатов, выводов и обобщений;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недостаточность и </w:t>
      </w:r>
      <w:r>
        <w:rPr>
          <w:rFonts w:ascii="Times New Roman" w:hAnsi="Times New Roman"/>
          <w:color w:val="000000"/>
          <w:sz w:val="28"/>
        </w:rPr>
        <w:t>избыточность информации, данных, необходимых для решения задачи;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</w:t>
      </w:r>
      <w:r>
        <w:rPr>
          <w:rFonts w:ascii="Times New Roman" w:hAnsi="Times New Roman"/>
          <w:color w:val="000000"/>
          <w:sz w:val="28"/>
        </w:rPr>
        <w:t>, диаграммами, иной графикой и их комбинациями;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</w:t>
      </w:r>
      <w:r>
        <w:rPr>
          <w:rFonts w:ascii="Times New Roman" w:hAnsi="Times New Roman"/>
          <w:color w:val="000000"/>
          <w:sz w:val="28"/>
        </w:rPr>
        <w:t>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</w:t>
      </w:r>
      <w:r>
        <w:rPr>
          <w:rFonts w:ascii="Times New Roman" w:hAnsi="Times New Roman"/>
          <w:color w:val="000000"/>
          <w:sz w:val="28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представлять ре</w:t>
      </w:r>
      <w:r>
        <w:rPr>
          <w:rFonts w:ascii="Times New Roman" w:hAnsi="Times New Roman"/>
          <w:color w:val="000000"/>
          <w:sz w:val="28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</w:t>
      </w:r>
      <w:r>
        <w:rPr>
          <w:rFonts w:ascii="Times New Roman" w:hAnsi="Times New Roman"/>
          <w:color w:val="000000"/>
          <w:sz w:val="28"/>
        </w:rPr>
        <w:t xml:space="preserve">ических задач; 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</w:t>
      </w:r>
      <w:r>
        <w:rPr>
          <w:rFonts w:ascii="Times New Roman" w:hAnsi="Times New Roman"/>
          <w:color w:val="000000"/>
          <w:sz w:val="28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6B28" w:rsidRDefault="005128FC">
      <w:pPr>
        <w:numPr>
          <w:ilvl w:val="0"/>
          <w:numId w:val="5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</w:t>
      </w:r>
      <w:r>
        <w:rPr>
          <w:rFonts w:ascii="Times New Roman" w:hAnsi="Times New Roman"/>
          <w:color w:val="000000"/>
          <w:sz w:val="28"/>
        </w:rPr>
        <w:t>ётом новой информации.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</w:t>
      </w:r>
      <w:r>
        <w:rPr>
          <w:rFonts w:ascii="Times New Roman" w:hAnsi="Times New Roman"/>
          <w:color w:val="000000"/>
          <w:sz w:val="28"/>
        </w:rPr>
        <w:t>ость на основе новых обстоятельств, найденных ошибок, выявленных трудностей;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</w:t>
      </w:r>
      <w:r>
        <w:rPr>
          <w:rFonts w:ascii="Times New Roman" w:hAnsi="Times New Roman"/>
          <w:color w:val="000000"/>
          <w:sz w:val="28"/>
        </w:rPr>
        <w:t>у.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bookmarkStart w:id="8" w:name="_Toc124426234"/>
      <w:bookmarkEnd w:id="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bookmarkStart w:id="9" w:name="_Toc124426235"/>
      <w:bookmarkEnd w:id="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значения числовых </w:t>
      </w:r>
      <w:r>
        <w:rPr>
          <w:rFonts w:ascii="Times New Roman" w:hAnsi="Times New Roman"/>
          <w:color w:val="000000"/>
          <w:sz w:val="28"/>
        </w:rPr>
        <w:t>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</w:t>
      </w:r>
      <w:r>
        <w:rPr>
          <w:rFonts w:ascii="Times New Roman" w:hAnsi="Times New Roman"/>
          <w:color w:val="000000"/>
          <w:sz w:val="28"/>
        </w:rPr>
        <w:t>ую, в частности в бесконечную десятичную дробь).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</w:t>
      </w:r>
      <w:r>
        <w:rPr>
          <w:rFonts w:ascii="Times New Roman" w:hAnsi="Times New Roman"/>
          <w:color w:val="000000"/>
          <w:sz w:val="28"/>
        </w:rPr>
        <w:t>ями.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</w:t>
      </w:r>
      <w:r>
        <w:rPr>
          <w:rFonts w:ascii="Times New Roman" w:hAnsi="Times New Roman"/>
          <w:color w:val="000000"/>
          <w:sz w:val="28"/>
        </w:rPr>
        <w:t>вязанных со свойствами рассматриваемых объектов.</w:t>
      </w:r>
    </w:p>
    <w:p w:rsidR="00BD6B28" w:rsidRDefault="005128FC">
      <w:pPr>
        <w:spacing w:line="264" w:lineRule="exact"/>
        <w:ind w:firstLine="600"/>
        <w:jc w:val="both"/>
      </w:pPr>
      <w:bookmarkStart w:id="10" w:name="_Toc124426236"/>
      <w:bookmarkEnd w:id="1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полнять преобразования целого выражения в многочлен приведением подобных слагаемых, раскрытием скобок.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</w:t>
      </w:r>
      <w:r>
        <w:rPr>
          <w:rFonts w:ascii="Times New Roman" w:hAnsi="Times New Roman"/>
          <w:color w:val="000000"/>
          <w:sz w:val="28"/>
        </w:rPr>
        <w:t>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свойства степеней с натуральными показателями для преобразования выражений.</w:t>
      </w:r>
    </w:p>
    <w:p w:rsidR="00BD6B28" w:rsidRDefault="005128FC">
      <w:pPr>
        <w:spacing w:line="264" w:lineRule="exact"/>
        <w:ind w:firstLine="600"/>
        <w:jc w:val="both"/>
      </w:pPr>
      <w:bookmarkStart w:id="11" w:name="_Toc124426237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</w:t>
      </w:r>
      <w:r>
        <w:rPr>
          <w:rFonts w:ascii="Times New Roman" w:hAnsi="Times New Roman"/>
          <w:color w:val="000000"/>
          <w:sz w:val="28"/>
        </w:rPr>
        <w:t>корнем уравнения.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графические методы при решении линейных уравнений и их систем.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</w:t>
      </w:r>
      <w:r>
        <w:rPr>
          <w:rFonts w:ascii="Times New Roman" w:hAnsi="Times New Roman"/>
          <w:color w:val="000000"/>
          <w:sz w:val="28"/>
        </w:rPr>
        <w:t>ными, пользуясь графиком, приводить примеры решения уравнения.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</w:t>
      </w:r>
      <w:r>
        <w:rPr>
          <w:rFonts w:ascii="Times New Roman" w:hAnsi="Times New Roman"/>
          <w:color w:val="000000"/>
          <w:sz w:val="28"/>
        </w:rPr>
        <w:t>оответствии с контекстом задачи полученный результат.</w:t>
      </w:r>
    </w:p>
    <w:p w:rsidR="00BD6B28" w:rsidRDefault="005128FC">
      <w:pPr>
        <w:spacing w:line="264" w:lineRule="exact"/>
        <w:ind w:firstLine="600"/>
        <w:jc w:val="both"/>
      </w:pPr>
      <w:bookmarkStart w:id="12" w:name="_Toc124426238"/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</w:t>
      </w:r>
      <w:r>
        <w:rPr>
          <w:rFonts w:ascii="Times New Roman" w:hAnsi="Times New Roman"/>
          <w:color w:val="000000"/>
          <w:sz w:val="28"/>
        </w:rPr>
        <w:t xml:space="preserve"> точки по заданным координатам, строить графики линейных функций. Строить график функции y = |х|.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</w:t>
      </w:r>
      <w:r>
        <w:rPr>
          <w:rFonts w:ascii="Times New Roman" w:hAnsi="Times New Roman"/>
          <w:color w:val="000000"/>
          <w:sz w:val="28"/>
        </w:rPr>
        <w:t xml:space="preserve"> работы.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</w:t>
      </w:r>
      <w:r>
        <w:rPr>
          <w:rFonts w:ascii="Times New Roman" w:hAnsi="Times New Roman"/>
          <w:color w:val="000000"/>
          <w:sz w:val="28"/>
        </w:rPr>
        <w:t>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bookmarkStart w:id="13" w:name="_Toc124426240"/>
      <w:bookmarkEnd w:id="1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</w:t>
      </w:r>
      <w:r>
        <w:rPr>
          <w:rFonts w:ascii="Times New Roman" w:hAnsi="Times New Roman"/>
          <w:color w:val="000000"/>
          <w:sz w:val="28"/>
        </w:rPr>
        <w:t>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</w:t>
      </w:r>
      <w:r>
        <w:rPr>
          <w:rFonts w:ascii="Times New Roman" w:hAnsi="Times New Roman"/>
          <w:color w:val="000000"/>
          <w:sz w:val="28"/>
        </w:rPr>
        <w:t xml:space="preserve"> и степеней числа 10.</w:t>
      </w:r>
    </w:p>
    <w:p w:rsidR="00BD6B28" w:rsidRDefault="005128FC">
      <w:pPr>
        <w:spacing w:line="264" w:lineRule="exact"/>
        <w:ind w:firstLine="600"/>
        <w:jc w:val="both"/>
      </w:pPr>
      <w:bookmarkStart w:id="14" w:name="_Toc124426241"/>
      <w:bookmarkEnd w:id="1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</w:t>
      </w:r>
      <w:r>
        <w:rPr>
          <w:rFonts w:ascii="Times New Roman" w:hAnsi="Times New Roman"/>
          <w:color w:val="000000"/>
          <w:sz w:val="28"/>
        </w:rPr>
        <w:t>й над многочленами и алгебраическими дробями.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D6B28" w:rsidRDefault="005128FC">
      <w:pPr>
        <w:spacing w:line="264" w:lineRule="exact"/>
        <w:ind w:firstLine="600"/>
        <w:jc w:val="both"/>
      </w:pPr>
      <w:bookmarkStart w:id="15" w:name="_Toc124426242"/>
      <w:bookmarkEnd w:id="1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</w:t>
      </w:r>
      <w:r>
        <w:rPr>
          <w:rFonts w:ascii="Times New Roman" w:hAnsi="Times New Roman"/>
          <w:color w:val="000000"/>
          <w:sz w:val="28"/>
        </w:rPr>
        <w:t>дратные уравнения и рациональные уравнения, сводящиеся к ним, системы двух уравнений с двумя переменными.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</w:t>
      </w:r>
      <w:r>
        <w:rPr>
          <w:rFonts w:ascii="Times New Roman" w:hAnsi="Times New Roman"/>
          <w:color w:val="000000"/>
          <w:sz w:val="28"/>
        </w:rPr>
        <w:t xml:space="preserve"> или система уравнений решения, если имеет, то сколько, и прочее).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</w:t>
      </w:r>
      <w:r>
        <w:rPr>
          <w:rFonts w:ascii="Times New Roman" w:hAnsi="Times New Roman"/>
          <w:color w:val="000000"/>
          <w:sz w:val="28"/>
        </w:rPr>
        <w:t>результат.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D6B28" w:rsidRDefault="005128FC">
      <w:pPr>
        <w:spacing w:line="264" w:lineRule="exact"/>
        <w:ind w:firstLine="600"/>
        <w:jc w:val="both"/>
      </w:pPr>
      <w:bookmarkStart w:id="16" w:name="_Toc124426243"/>
      <w:bookmarkEnd w:id="1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</w:t>
      </w:r>
      <w:r>
        <w:rPr>
          <w:rFonts w:ascii="Times New Roman" w:hAnsi="Times New Roman"/>
          <w:color w:val="000000"/>
          <w:sz w:val="28"/>
        </w:rPr>
        <w:t>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BD6B28" w:rsidRDefault="005128FC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</w:t>
      </w:r>
      <w:r>
        <w:rPr>
          <w:rFonts w:ascii="Times New Roman" w:hAnsi="Times New Roman"/>
          <w:color w:val="000000"/>
          <w:sz w:val="28"/>
        </w:rPr>
        <w:t xml:space="preserve"> числовой функции по её графику.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bookmarkStart w:id="17" w:name="_Toc12442624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 с рациональными числами, </w:t>
      </w:r>
      <w:r>
        <w:rPr>
          <w:rFonts w:ascii="Times New Roman" w:hAnsi="Times New Roman"/>
          <w:color w:val="000000"/>
          <w:sz w:val="28"/>
        </w:rPr>
        <w:t>сочетая устные и письменные приёмы, выполнять вычисления с иррациональными числами.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Округлять действительные числа, выполнять прикидку результата вычислений, </w:t>
      </w:r>
      <w:r>
        <w:rPr>
          <w:rFonts w:ascii="Times New Roman" w:hAnsi="Times New Roman"/>
          <w:color w:val="000000"/>
          <w:sz w:val="28"/>
        </w:rPr>
        <w:t>оценку числовых выражений.</w:t>
      </w:r>
    </w:p>
    <w:p w:rsidR="00BD6B28" w:rsidRDefault="005128FC">
      <w:pPr>
        <w:spacing w:line="264" w:lineRule="exact"/>
        <w:ind w:firstLine="600"/>
        <w:jc w:val="both"/>
      </w:pPr>
      <w:bookmarkStart w:id="18" w:name="_Toc124426246"/>
      <w:bookmarkEnd w:id="1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</w:t>
      </w:r>
      <w:r>
        <w:rPr>
          <w:rFonts w:ascii="Times New Roman" w:hAnsi="Times New Roman"/>
          <w:color w:val="000000"/>
          <w:sz w:val="28"/>
        </w:rPr>
        <w:t xml:space="preserve"> одно уравнение не является линейным.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</w:t>
      </w:r>
      <w:r>
        <w:rPr>
          <w:rFonts w:ascii="Times New Roman" w:hAnsi="Times New Roman"/>
          <w:color w:val="000000"/>
          <w:sz w:val="28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</w:t>
      </w:r>
      <w:r>
        <w:rPr>
          <w:rFonts w:ascii="Times New Roman" w:hAnsi="Times New Roman"/>
          <w:color w:val="000000"/>
          <w:sz w:val="28"/>
        </w:rPr>
        <w:t>ью символов.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BD6B28" w:rsidRDefault="005128FC">
      <w:pPr>
        <w:spacing w:line="264" w:lineRule="exact"/>
        <w:ind w:firstLine="600"/>
        <w:jc w:val="both"/>
      </w:pPr>
      <w:bookmarkStart w:id="19" w:name="_Toc124426247"/>
      <w:bookmarkEnd w:id="19"/>
      <w:r>
        <w:rPr>
          <w:rFonts w:ascii="Times New Roman" w:hAnsi="Times New Roman"/>
          <w:b/>
          <w:color w:val="000000"/>
          <w:sz w:val="28"/>
        </w:rPr>
        <w:t>Ф</w:t>
      </w:r>
      <w:r>
        <w:rPr>
          <w:rFonts w:ascii="Times New Roman" w:hAnsi="Times New Roman"/>
          <w:b/>
          <w:color w:val="000000"/>
          <w:sz w:val="28"/>
        </w:rPr>
        <w:t>ункции</w:t>
      </w:r>
    </w:p>
    <w:p w:rsidR="00BD6B28" w:rsidRDefault="005128FC">
      <w:pPr>
        <w:spacing w:line="360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</w:t>
      </w:r>
      <w:r>
        <w:rPr>
          <w:rFonts w:ascii="Times New Roman" w:hAnsi="Times New Roman"/>
          <w:color w:val="000000"/>
          <w:sz w:val="28"/>
        </w:rPr>
        <w:t>ойства функций.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</w:t>
      </w:r>
      <w:r>
        <w:rPr>
          <w:rFonts w:ascii="Times New Roman" w:hAnsi="Times New Roman"/>
          <w:color w:val="000000"/>
          <w:sz w:val="28"/>
        </w:rPr>
        <w:t>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</w:t>
      </w:r>
      <w:r>
        <w:rPr>
          <w:rFonts w:ascii="Times New Roman" w:hAnsi="Times New Roman"/>
          <w:color w:val="000000"/>
          <w:sz w:val="28"/>
        </w:rPr>
        <w:t>ражать члены последовательности точками на координатной плоскости.</w:t>
      </w:r>
    </w:p>
    <w:p w:rsidR="00BD6B28" w:rsidRDefault="005128FC">
      <w:pPr>
        <w:spacing w:line="264" w:lineRule="exact"/>
        <w:ind w:firstLine="600"/>
        <w:jc w:val="both"/>
        <w:sectPr w:rsidR="00BD6B28">
          <w:pgSz w:w="11906" w:h="16838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Start w:id="21" w:name="block-2249659"/>
      <w:bookmarkStart w:id="22" w:name="block-22496591"/>
      <w:bookmarkEnd w:id="20"/>
      <w:bookmarkEnd w:id="21"/>
      <w:bookmarkEnd w:id="22"/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</w:t>
      </w:r>
      <w:r>
        <w:rPr>
          <w:rFonts w:ascii="Times New Roman" w:hAnsi="Times New Roman"/>
          <w:b/>
          <w:color w:val="000000"/>
          <w:sz w:val="28"/>
        </w:rPr>
        <w:t xml:space="preserve">ИРОВАНИЕ </w:t>
      </w: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Числа и вычисления. Рациональные числа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Алгебраические выражения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Уравнения и 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Координаты и графики.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Числа и вычисления. Квадратные корни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</w:rPr>
              <w:t>вычисления. Степень с целым показателем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Уравнения и неравенства. Квадратные уравнения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Уравнения и неравенства. Системы уравнений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</w:rPr>
              <w:lastRenderedPageBreak/>
              <w:t>Неравенства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Функции. Основные понятия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Функции. Числовые функции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BD6B28" w:rsidRDefault="00BD6B28">
      <w:pPr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45"/>
        <w:gridCol w:w="2962"/>
        <w:gridCol w:w="1365"/>
        <w:gridCol w:w="2399"/>
        <w:gridCol w:w="2519"/>
        <w:gridCol w:w="3704"/>
      </w:tblGrid>
      <w:tr w:rsidR="00BD6B28">
        <w:trPr>
          <w:trHeight w:val="144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Числа и вычисления. Действительные числа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Уравнения и неравенства. Уравнения с одной переменной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</w:rPr>
              <w:t>неравенства. Системы уравнений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Функции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Числовые последовательности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  <w:bookmarkStart w:id="23" w:name="_GoBack"/>
            <w:bookmarkEnd w:id="23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D6B28">
        <w:trPr>
          <w:trHeight w:val="144"/>
        </w:trPr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r>
        <w:rPr>
          <w:rFonts w:ascii="Times New Roman" w:hAnsi="Times New Roman"/>
          <w:b/>
          <w:color w:val="000000"/>
          <w:sz w:val="28"/>
        </w:rPr>
        <w:lastRenderedPageBreak/>
        <w:t>Модуль «Геометрия»</w:t>
      </w:r>
    </w:p>
    <w:p w:rsidR="00BD6B28" w:rsidRDefault="005128FC"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Симметричные фигуры. Основные свойства осевой симметрии. Примеры </w:t>
      </w:r>
      <w:r>
        <w:rPr>
          <w:rFonts w:ascii="Times New Roman" w:hAnsi="Times New Roman"/>
          <w:color w:val="000000"/>
          <w:sz w:val="28"/>
        </w:rPr>
        <w:t>симметрии в окружающем мире.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и признаки равнобедренного треугольника. </w:t>
      </w:r>
      <w:r>
        <w:rPr>
          <w:rFonts w:ascii="Times New Roman" w:hAnsi="Times New Roman"/>
          <w:color w:val="000000"/>
          <w:sz w:val="28"/>
        </w:rPr>
        <w:t>Признаки равенства треугольников.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</w:t>
      </w:r>
      <w:r>
        <w:rPr>
          <w:rFonts w:ascii="Times New Roman" w:hAnsi="Times New Roman"/>
          <w:color w:val="000000"/>
          <w:sz w:val="28"/>
        </w:rPr>
        <w:t>ных треугольников. Прямоугольный треугольник с углом в 30°.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Геометрическое место точек. </w:t>
      </w:r>
      <w:r>
        <w:rPr>
          <w:rFonts w:ascii="Times New Roman" w:hAnsi="Times New Roman"/>
          <w:color w:val="000000"/>
          <w:sz w:val="28"/>
        </w:rPr>
        <w:t>Биссектриса угла и серединный перпендикуляр к отрезку как геометрические места точек.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</w:t>
      </w:r>
      <w:r>
        <w:rPr>
          <w:rFonts w:ascii="Times New Roman" w:hAnsi="Times New Roman"/>
          <w:color w:val="000000"/>
          <w:sz w:val="28"/>
        </w:rPr>
        <w:t>описанная окружности треугольника.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</w:t>
      </w:r>
      <w:r>
        <w:rPr>
          <w:rFonts w:ascii="Times New Roman" w:hAnsi="Times New Roman"/>
          <w:color w:val="000000"/>
          <w:sz w:val="28"/>
        </w:rPr>
        <w:t>ная трапеция.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</w:t>
      </w:r>
      <w:r>
        <w:rPr>
          <w:rFonts w:ascii="Times New Roman" w:hAnsi="Times New Roman"/>
          <w:color w:val="000000"/>
          <w:sz w:val="28"/>
        </w:rPr>
        <w:t>рименение подобия при решении практических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</w:t>
      </w:r>
      <w:r>
        <w:rPr>
          <w:rFonts w:ascii="Times New Roman" w:hAnsi="Times New Roman"/>
          <w:color w:val="000000"/>
          <w:sz w:val="28"/>
        </w:rPr>
        <w:t>ой бумаге.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</w:t>
      </w:r>
      <w:r>
        <w:rPr>
          <w:rFonts w:ascii="Times New Roman" w:hAnsi="Times New Roman"/>
          <w:color w:val="000000"/>
          <w:sz w:val="28"/>
        </w:rPr>
        <w:t>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</w:t>
      </w:r>
      <w:r>
        <w:rPr>
          <w:rFonts w:ascii="Times New Roman" w:hAnsi="Times New Roman"/>
          <w:color w:val="000000"/>
          <w:sz w:val="28"/>
        </w:rPr>
        <w:t>ов от 0 до 180°. Основное тригонометрическое тождество. Формулы приведения.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</w:t>
      </w:r>
      <w:r>
        <w:rPr>
          <w:rFonts w:ascii="Times New Roman" w:hAnsi="Times New Roman"/>
          <w:color w:val="000000"/>
          <w:sz w:val="28"/>
        </w:rPr>
        <w:t>ственных элементов.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</w:t>
      </w:r>
      <w:r>
        <w:rPr>
          <w:rFonts w:ascii="Times New Roman" w:hAnsi="Times New Roman"/>
          <w:color w:val="000000"/>
          <w:sz w:val="28"/>
        </w:rPr>
        <w:t>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</w:t>
      </w:r>
      <w:r>
        <w:rPr>
          <w:rFonts w:ascii="Times New Roman" w:hAnsi="Times New Roman"/>
          <w:color w:val="000000"/>
          <w:sz w:val="28"/>
        </w:rPr>
        <w:t>атах, пересечение окружностей и прямых. Метод координат и его применение.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BD6B28" w:rsidRDefault="005128FC">
      <w:pPr>
        <w:spacing w:line="264" w:lineRule="exact"/>
        <w:ind w:firstLine="600"/>
        <w:jc w:val="both"/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Движения плоско</w:t>
      </w:r>
      <w:r>
        <w:rPr>
          <w:rFonts w:ascii="Times New Roman" w:hAnsi="Times New Roman"/>
          <w:color w:val="000000"/>
          <w:sz w:val="28"/>
        </w:rPr>
        <w:t>сти и внутренние симметрии фигур (элементарные представления). Параллельный перенос. Поворот.</w:t>
      </w:r>
      <w:bookmarkStart w:id="24" w:name="block-2249764"/>
      <w:bookmarkStart w:id="25" w:name="block-22497641"/>
      <w:bookmarkEnd w:id="24"/>
      <w:bookmarkEnd w:id="25"/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</w:t>
      </w:r>
      <w:r>
        <w:rPr>
          <w:rFonts w:ascii="Times New Roman" w:hAnsi="Times New Roman"/>
          <w:color w:val="000000"/>
          <w:sz w:val="28"/>
        </w:rPr>
        <w:t xml:space="preserve"> программы учебного курса «Геометрия» характеризуются: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</w:t>
      </w:r>
      <w:r>
        <w:rPr>
          <w:rFonts w:ascii="Times New Roman" w:hAnsi="Times New Roman"/>
          <w:color w:val="000000"/>
          <w:sz w:val="28"/>
        </w:rPr>
        <w:t>ованию этих достижений в других науках и прикладных сферах;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</w:t>
      </w:r>
      <w:r>
        <w:rPr>
          <w:rFonts w:ascii="Times New Roman" w:hAnsi="Times New Roman"/>
          <w:color w:val="000000"/>
          <w:sz w:val="28"/>
        </w:rPr>
        <w:t>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</w:t>
      </w:r>
      <w:r>
        <w:rPr>
          <w:rFonts w:ascii="Times New Roman" w:hAnsi="Times New Roman"/>
          <w:b/>
          <w:color w:val="000000"/>
          <w:sz w:val="28"/>
        </w:rPr>
        <w:t>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</w:t>
      </w:r>
      <w:r>
        <w:rPr>
          <w:rFonts w:ascii="Times New Roman" w:hAnsi="Times New Roman"/>
          <w:color w:val="000000"/>
          <w:sz w:val="28"/>
        </w:rPr>
        <w:t>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</w:t>
      </w:r>
      <w:r>
        <w:rPr>
          <w:rFonts w:ascii="Times New Roman" w:hAnsi="Times New Roman"/>
          <w:color w:val="000000"/>
          <w:sz w:val="28"/>
        </w:rPr>
        <w:t>решений, рассуждений, умению видеть математические закономерности в искусстве;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</w:t>
      </w:r>
      <w:r>
        <w:rPr>
          <w:rFonts w:ascii="Times New Roman" w:hAnsi="Times New Roman"/>
          <w:color w:val="000000"/>
          <w:sz w:val="28"/>
        </w:rPr>
        <w:t>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</w:t>
      </w:r>
      <w:r>
        <w:rPr>
          <w:rFonts w:ascii="Times New Roman" w:hAnsi="Times New Roman"/>
          <w:color w:val="000000"/>
          <w:sz w:val="28"/>
        </w:rPr>
        <w:t xml:space="preserve">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</w:t>
      </w:r>
      <w:r>
        <w:rPr>
          <w:rFonts w:ascii="Times New Roman" w:hAnsi="Times New Roman"/>
          <w:color w:val="000000"/>
          <w:sz w:val="28"/>
        </w:rPr>
        <w:t>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 адаптация к изменяющимся условиям социальной и природной среды: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</w:t>
      </w:r>
      <w:r>
        <w:rPr>
          <w:rFonts w:ascii="Times New Roman" w:hAnsi="Times New Roman"/>
          <w:color w:val="000000"/>
          <w:sz w:val="28"/>
        </w:rPr>
        <w:t>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</w:t>
      </w:r>
      <w:r>
        <w:rPr>
          <w:rFonts w:ascii="Times New Roman" w:hAnsi="Times New Roman"/>
          <w:color w:val="000000"/>
          <w:sz w:val="28"/>
        </w:rPr>
        <w:t>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>
        <w:rPr>
          <w:rFonts w:ascii="Times New Roman" w:hAnsi="Times New Roman"/>
          <w:color w:val="000000"/>
          <w:sz w:val="28"/>
        </w:rPr>
        <w:t>обобщения и сравнения, критерии проводимого анализа;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</w:t>
      </w:r>
      <w:r>
        <w:rPr>
          <w:rFonts w:ascii="Times New Roman" w:hAnsi="Times New Roman"/>
          <w:color w:val="000000"/>
          <w:sz w:val="28"/>
        </w:rPr>
        <w:t>данных, наблюдениях и утверждениях, предлагать критерии для выявления закономерностей и противоречий;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</w:t>
      </w:r>
      <w:r>
        <w:rPr>
          <w:rFonts w:ascii="Times New Roman" w:hAnsi="Times New Roman"/>
          <w:color w:val="000000"/>
          <w:sz w:val="28"/>
        </w:rPr>
        <w:t xml:space="preserve">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</w:t>
      </w:r>
      <w:r>
        <w:rPr>
          <w:rFonts w:ascii="Times New Roman" w:hAnsi="Times New Roman"/>
          <w:color w:val="000000"/>
          <w:sz w:val="28"/>
        </w:rPr>
        <w:t>вать несколько вариантов решения, выбирать наиболее подходящий с учётом самостоятельно выделенных критериев).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</w:t>
      </w:r>
      <w:r>
        <w:rPr>
          <w:rFonts w:ascii="Times New Roman" w:hAnsi="Times New Roman"/>
          <w:color w:val="000000"/>
          <w:sz w:val="28"/>
        </w:rPr>
        <w:t>е, проблему, самостоятельно устанавливать искомое и данное, формировать гипотезу, аргументировать свою позицию, мнение;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</w:t>
      </w:r>
      <w:r>
        <w:rPr>
          <w:rFonts w:ascii="Times New Roman" w:hAnsi="Times New Roman"/>
          <w:color w:val="000000"/>
          <w:sz w:val="28"/>
        </w:rPr>
        <w:t>го объекта, зависимостей объектов между собой;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</w:t>
      </w:r>
      <w:r>
        <w:rPr>
          <w:rFonts w:ascii="Times New Roman" w:hAnsi="Times New Roman"/>
          <w:color w:val="000000"/>
          <w:sz w:val="28"/>
        </w:rPr>
        <w:t>есса, а также выдвигать предположения о его развитии в новых условиях.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</w:t>
      </w:r>
      <w:r>
        <w:rPr>
          <w:rFonts w:ascii="Times New Roman" w:hAnsi="Times New Roman"/>
          <w:color w:val="000000"/>
          <w:sz w:val="28"/>
        </w:rPr>
        <w:t>ю различных видов и форм представления;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</w:t>
      </w:r>
      <w:r>
        <w:rPr>
          <w:rFonts w:ascii="Times New Roman" w:hAnsi="Times New Roman"/>
          <w:color w:val="000000"/>
          <w:sz w:val="28"/>
        </w:rPr>
        <w:t xml:space="preserve"> самостоятельно.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</w:t>
      </w:r>
      <w:r>
        <w:rPr>
          <w:rFonts w:ascii="Times New Roman" w:hAnsi="Times New Roman"/>
          <w:color w:val="000000"/>
          <w:sz w:val="28"/>
        </w:rPr>
        <w:t>ения задачи, комментировать полученный результат;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>
        <w:rPr>
          <w:rFonts w:ascii="Times New Roman" w:hAnsi="Times New Roman"/>
          <w:color w:val="000000"/>
          <w:sz w:val="28"/>
        </w:rPr>
        <w:t>обнаруживать различие и сходство позиций, в корректной форме формулировать разногласия, свои возражения;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</w:t>
      </w:r>
      <w:r>
        <w:rPr>
          <w:rFonts w:ascii="Times New Roman" w:hAnsi="Times New Roman"/>
          <w:color w:val="000000"/>
          <w:sz w:val="28"/>
        </w:rPr>
        <w:t>особенностей аудитории;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</w:t>
      </w:r>
      <w:r>
        <w:rPr>
          <w:rFonts w:ascii="Times New Roman" w:hAnsi="Times New Roman"/>
          <w:color w:val="000000"/>
          <w:sz w:val="28"/>
        </w:rPr>
        <w:t>ться, обсуждать процесс и результат работы, обобщать мнения нескольких людей;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>
        <w:rPr>
          <w:rFonts w:ascii="Times New Roman" w:hAnsi="Times New Roman"/>
          <w:color w:val="000000"/>
          <w:sz w:val="28"/>
        </w:rPr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6B28" w:rsidRDefault="005128FC">
      <w:pPr>
        <w:numPr>
          <w:ilvl w:val="0"/>
          <w:numId w:val="5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</w:t>
      </w:r>
      <w:r>
        <w:rPr>
          <w:rFonts w:ascii="Times New Roman" w:hAnsi="Times New Roman"/>
          <w:color w:val="000000"/>
          <w:sz w:val="28"/>
        </w:rPr>
        <w:t>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</w:t>
      </w:r>
      <w:r>
        <w:rPr>
          <w:rFonts w:ascii="Times New Roman" w:hAnsi="Times New Roman"/>
          <w:color w:val="000000"/>
          <w:sz w:val="28"/>
        </w:rPr>
        <w:t>ата решения математической задачи;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</w:t>
      </w:r>
      <w:r>
        <w:rPr>
          <w:rFonts w:ascii="Times New Roman" w:hAnsi="Times New Roman"/>
          <w:color w:val="000000"/>
          <w:sz w:val="28"/>
        </w:rPr>
        <w:t>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bookmarkStart w:id="26" w:name="_Toc1244262491"/>
      <w:bookmarkEnd w:id="2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</w:t>
      </w:r>
      <w:r>
        <w:rPr>
          <w:rFonts w:ascii="Times New Roman" w:hAnsi="Times New Roman"/>
          <w:color w:val="000000"/>
          <w:sz w:val="28"/>
        </w:rPr>
        <w:t>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</w:t>
      </w:r>
      <w:r>
        <w:rPr>
          <w:rFonts w:ascii="Times New Roman" w:hAnsi="Times New Roman"/>
          <w:color w:val="000000"/>
          <w:sz w:val="28"/>
        </w:rPr>
        <w:t>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</w:t>
      </w:r>
      <w:r>
        <w:rPr>
          <w:rFonts w:ascii="Times New Roman" w:hAnsi="Times New Roman"/>
          <w:color w:val="000000"/>
          <w:sz w:val="28"/>
        </w:rPr>
        <w:t>тва равнобедренных треугольников при решении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</w:t>
      </w:r>
      <w:r>
        <w:rPr>
          <w:rFonts w:ascii="Times New Roman" w:hAnsi="Times New Roman"/>
          <w:color w:val="000000"/>
          <w:sz w:val="28"/>
        </w:rPr>
        <w:t>ика, в решении геометрических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</w:t>
      </w:r>
      <w:r>
        <w:rPr>
          <w:rFonts w:ascii="Times New Roman" w:hAnsi="Times New Roman"/>
          <w:color w:val="000000"/>
          <w:sz w:val="28"/>
        </w:rPr>
        <w:t xml:space="preserve"> бумаге.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</w:t>
      </w:r>
      <w:r>
        <w:rPr>
          <w:rFonts w:ascii="Times New Roman" w:hAnsi="Times New Roman"/>
          <w:color w:val="000000"/>
          <w:sz w:val="28"/>
        </w:rPr>
        <w:t>еские задачи на нахождение углов.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определения окружности и круга, хорды и диаметра </w:t>
      </w:r>
      <w:r>
        <w:rPr>
          <w:rFonts w:ascii="Times New Roman" w:hAnsi="Times New Roman"/>
          <w:color w:val="000000"/>
          <w:sz w:val="28"/>
        </w:rPr>
        <w:t>окружности, пользоваться их свойствами. Уметь применять эти свойства при решении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</w:t>
      </w:r>
      <w:r>
        <w:rPr>
          <w:rFonts w:ascii="Times New Roman" w:hAnsi="Times New Roman"/>
          <w:color w:val="000000"/>
          <w:sz w:val="28"/>
        </w:rPr>
        <w:t>очке, и о том, что серединные перпендикуляры к сторонам треугольника пересекаются в одной точке.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простей</w:t>
      </w:r>
      <w:r>
        <w:rPr>
          <w:rFonts w:ascii="Times New Roman" w:hAnsi="Times New Roman"/>
          <w:color w:val="000000"/>
          <w:sz w:val="28"/>
        </w:rPr>
        <w:t>шими геометрическими неравенствами, понимать их практический смысл.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виды четырё</w:t>
      </w:r>
      <w:r>
        <w:rPr>
          <w:rFonts w:ascii="Times New Roman" w:hAnsi="Times New Roman"/>
          <w:color w:val="000000"/>
          <w:sz w:val="28"/>
        </w:rPr>
        <w:t>хугольников, их элементы, пользоваться их свойствами при решении геометрических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</w:t>
      </w:r>
      <w:r>
        <w:rPr>
          <w:rFonts w:ascii="Times New Roman" w:hAnsi="Times New Roman"/>
          <w:color w:val="000000"/>
          <w:sz w:val="28"/>
        </w:rPr>
        <w:t xml:space="preserve">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</w:t>
      </w:r>
      <w:r>
        <w:rPr>
          <w:rFonts w:ascii="Times New Roman" w:hAnsi="Times New Roman"/>
          <w:color w:val="000000"/>
          <w:sz w:val="28"/>
        </w:rPr>
        <w:t>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</w:t>
      </w:r>
      <w:r>
        <w:rPr>
          <w:rFonts w:ascii="Times New Roman" w:hAnsi="Times New Roman"/>
          <w:color w:val="000000"/>
          <w:sz w:val="28"/>
        </w:rPr>
        <w:t>ься этими понятиями для решения практических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вписан</w:t>
      </w:r>
      <w:r>
        <w:rPr>
          <w:rFonts w:ascii="Times New Roman" w:hAnsi="Times New Roman"/>
          <w:color w:val="000000"/>
          <w:sz w:val="28"/>
        </w:rPr>
        <w:t>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</w:t>
      </w:r>
      <w:r>
        <w:rPr>
          <w:rFonts w:ascii="Times New Roman" w:hAnsi="Times New Roman"/>
          <w:color w:val="000000"/>
          <w:sz w:val="28"/>
        </w:rPr>
        <w:t>а при решении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</w:t>
      </w:r>
      <w:r>
        <w:rPr>
          <w:rFonts w:ascii="Times New Roman" w:hAnsi="Times New Roman"/>
          <w:color w:val="000000"/>
          <w:sz w:val="28"/>
        </w:rPr>
        <w:t>лины и углы для нетабличных значений.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теоремы синусов и косинусов для нахождения различных элементов </w:t>
      </w:r>
      <w:r>
        <w:rPr>
          <w:rFonts w:ascii="Times New Roman" w:hAnsi="Times New Roman"/>
          <w:color w:val="000000"/>
          <w:sz w:val="28"/>
        </w:rPr>
        <w:t>треугольника («решение треугольников»), применять их при решении геометрических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</w:t>
      </w:r>
      <w:r>
        <w:rPr>
          <w:rFonts w:ascii="Times New Roman" w:hAnsi="Times New Roman"/>
          <w:color w:val="000000"/>
          <w:sz w:val="28"/>
        </w:rPr>
        <w:t>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</w:t>
      </w:r>
      <w:r>
        <w:rPr>
          <w:rFonts w:ascii="Times New Roman" w:hAnsi="Times New Roman"/>
          <w:color w:val="000000"/>
          <w:sz w:val="28"/>
        </w:rPr>
        <w:t>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</w:t>
      </w:r>
      <w:r>
        <w:rPr>
          <w:rFonts w:ascii="Times New Roman" w:hAnsi="Times New Roman"/>
          <w:color w:val="000000"/>
          <w:sz w:val="28"/>
        </w:rPr>
        <w:t>еометрических и практических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</w:t>
      </w:r>
      <w:r>
        <w:rPr>
          <w:rFonts w:ascii="Times New Roman" w:hAnsi="Times New Roman"/>
          <w:color w:val="000000"/>
          <w:sz w:val="28"/>
        </w:rPr>
        <w:t>ли центры) симметрии фигур, применять движения плоскости в простейших случаях.</w:t>
      </w:r>
    </w:p>
    <w:p w:rsidR="00BD6B28" w:rsidRDefault="005128FC">
      <w:pPr>
        <w:spacing w:line="264" w:lineRule="exact"/>
        <w:ind w:firstLine="600"/>
        <w:jc w:val="both"/>
        <w:sectPr w:rsidR="00BD6B28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</w:t>
      </w:r>
      <w:r>
        <w:rPr>
          <w:rFonts w:ascii="Times New Roman" w:hAnsi="Times New Roman"/>
          <w:color w:val="000000"/>
          <w:sz w:val="28"/>
        </w:rPr>
        <w:t>я и тригонометрических функций (пользуясь, где необходимо, калькулятором).</w:t>
      </w:r>
      <w:bookmarkStart w:id="27" w:name="block-2249765"/>
      <w:bookmarkStart w:id="28" w:name="block-22497651"/>
      <w:bookmarkEnd w:id="27"/>
      <w:bookmarkEnd w:id="28"/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https://m.edsoo.ru/7f415e2e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Треугольники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https://m.edsoo.ru/7f415e2e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Параллельные прямые, сумма углов треугольника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https://m.edsoo.ru/7f415e2e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Окружность и круг.</w:t>
            </w:r>
            <w:r>
              <w:rPr>
                <w:rFonts w:ascii="Times New Roman" w:hAnsi="Times New Roman"/>
                <w:color w:val="000000"/>
              </w:rPr>
              <w:t xml:space="preserve"> Геометрические построения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https://m.edsoo.ru/7f415e2e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Повторение, обобщение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https://m.edsoo.ru/7f415e2e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60"/>
        <w:gridCol w:w="2800"/>
        <w:gridCol w:w="1391"/>
        <w:gridCol w:w="2425"/>
        <w:gridCol w:w="2549"/>
        <w:gridCol w:w="3769"/>
      </w:tblGrid>
      <w:tr w:rsidR="00BD6B28">
        <w:trPr>
          <w:trHeight w:val="14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Четырёхугольники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Теорема Пифагора и начала тригонометрии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Углы в окружности. Вписанные и описанные четырехугольники. Касательные к окружности.</w:t>
            </w:r>
            <w:r>
              <w:rPr>
                <w:rFonts w:ascii="Times New Roman" w:hAnsi="Times New Roman"/>
                <w:color w:val="000000"/>
              </w:rPr>
              <w:t xml:space="preserve"> Касание окружностей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Повторение, обобщение знаний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https://m.edsoo.ru/7f417e18</w:t>
              </w:r>
            </w:hyperlink>
          </w:p>
        </w:tc>
      </w:tr>
      <w:tr w:rsidR="00BD6B28">
        <w:trPr>
          <w:trHeight w:val="144"/>
        </w:trPr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</w:rPr>
              <w:lastRenderedPageBreak/>
              <w:t>ЧАСОВ ПО ПРОГРАММЕ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68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BD6B28" w:rsidRDefault="00BD6B28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3336"/>
        <w:gridCol w:w="1086"/>
        <w:gridCol w:w="1978"/>
        <w:gridCol w:w="2602"/>
        <w:gridCol w:w="3905"/>
      </w:tblGrid>
      <w:tr w:rsidR="00BD6B28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5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3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Преобразование подобия. Метрические соотношения в окружности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Векторы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Декартовы координаты на плоскости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</w:rPr>
              <w:t>Вычисление площадей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Движения плоскости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B28">
        <w:trPr>
          <w:trHeight w:val="144"/>
        </w:trPr>
        <w:tc>
          <w:tcPr>
            <w:tcW w:w="4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pacing w:line="480" w:lineRule="exact"/>
        <w:ind w:left="120"/>
        <w:rPr>
          <w:rFonts w:ascii="Times New Roman" w:hAnsi="Times New Roman"/>
          <w:color w:val="000000"/>
          <w:sz w:val="28"/>
        </w:rPr>
      </w:pPr>
    </w:p>
    <w:p w:rsidR="00BD6B28" w:rsidRDefault="005128FC">
      <w:pPr>
        <w:spacing w:line="480" w:lineRule="exact"/>
        <w:ind w:left="120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Модуль «Теория вероятностей и статистика»</w:t>
      </w:r>
    </w:p>
    <w:p w:rsidR="00BD6B28" w:rsidRDefault="005128FC">
      <w:pPr>
        <w:spacing w:line="480" w:lineRule="exact"/>
        <w:ind w:left="120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​‌‌</w:t>
      </w:r>
      <w:r>
        <w:rPr>
          <w:rFonts w:ascii="Times New Roman" w:hAnsi="Times New Roman"/>
          <w:b/>
          <w:bCs/>
          <w:color w:val="000000"/>
          <w:sz w:val="28"/>
        </w:rPr>
        <w:t>СОДЕРЖАНИЕ ОБУЧЕНИЯ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</w:t>
      </w:r>
      <w:r>
        <w:rPr>
          <w:rFonts w:ascii="Times New Roman" w:hAnsi="Times New Roman"/>
          <w:color w:val="000000"/>
          <w:sz w:val="28"/>
        </w:rPr>
        <w:t>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</w:t>
      </w:r>
      <w:r>
        <w:rPr>
          <w:rFonts w:ascii="Times New Roman" w:hAnsi="Times New Roman"/>
          <w:color w:val="000000"/>
          <w:sz w:val="28"/>
        </w:rPr>
        <w:t>еры случайной изменчивости.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Граф, вершина, ребро. Степень </w:t>
      </w:r>
      <w:r>
        <w:rPr>
          <w:rFonts w:ascii="Times New Roman" w:hAnsi="Times New Roman"/>
          <w:color w:val="000000"/>
          <w:sz w:val="28"/>
        </w:rPr>
        <w:t>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</w:t>
      </w:r>
      <w:r>
        <w:rPr>
          <w:rFonts w:ascii="Times New Roman" w:hAnsi="Times New Roman"/>
          <w:color w:val="000000"/>
          <w:sz w:val="28"/>
        </w:rPr>
        <w:t>диаграмм, графиков.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</w:t>
      </w:r>
      <w:r>
        <w:rPr>
          <w:rFonts w:ascii="Times New Roman" w:hAnsi="Times New Roman"/>
          <w:color w:val="000000"/>
          <w:sz w:val="28"/>
        </w:rPr>
        <w:t>дставления множеств для описания реальных процессов и явлений, при решении задач.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</w:t>
      </w:r>
      <w:r>
        <w:rPr>
          <w:rFonts w:ascii="Times New Roman" w:hAnsi="Times New Roman"/>
          <w:color w:val="000000"/>
          <w:sz w:val="28"/>
        </w:rPr>
        <w:t>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</w:t>
      </w:r>
      <w:r>
        <w:rPr>
          <w:rFonts w:ascii="Times New Roman" w:hAnsi="Times New Roman"/>
          <w:color w:val="000000"/>
          <w:sz w:val="28"/>
        </w:rPr>
        <w:t>ежду числом вершин и числом рёбер. Правило умножения. Решение задач с помощью графов.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</w:t>
      </w:r>
      <w:r>
        <w:rPr>
          <w:rFonts w:ascii="Times New Roman" w:hAnsi="Times New Roman"/>
          <w:color w:val="000000"/>
          <w:sz w:val="28"/>
        </w:rPr>
        <w:t xml:space="preserve">. Независимые события. </w:t>
      </w:r>
      <w:r>
        <w:rPr>
          <w:rFonts w:ascii="Times New Roman" w:hAnsi="Times New Roman"/>
          <w:color w:val="000000"/>
          <w:sz w:val="28"/>
        </w:rPr>
        <w:lastRenderedPageBreak/>
        <w:t>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</w:t>
      </w:r>
      <w:r>
        <w:rPr>
          <w:rFonts w:ascii="Times New Roman" w:hAnsi="Times New Roman"/>
          <w:color w:val="000000"/>
          <w:sz w:val="28"/>
        </w:rPr>
        <w:t>ие и построение таблиц, диаграмм, графиков по реальным данным.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</w:t>
      </w:r>
      <w:r>
        <w:rPr>
          <w:rFonts w:ascii="Times New Roman" w:hAnsi="Times New Roman"/>
          <w:color w:val="000000"/>
          <w:sz w:val="28"/>
        </w:rPr>
        <w:t>и, из отрезка и из дуги окружности.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</w:t>
      </w:r>
      <w:r>
        <w:rPr>
          <w:rFonts w:ascii="Times New Roman" w:hAnsi="Times New Roman"/>
          <w:color w:val="000000"/>
          <w:sz w:val="28"/>
        </w:rPr>
        <w:t>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D6B28" w:rsidRDefault="005128FC">
      <w:pPr>
        <w:spacing w:line="264" w:lineRule="exact"/>
        <w:ind w:firstLine="600"/>
        <w:jc w:val="both"/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</w:t>
      </w:r>
      <w:r>
        <w:rPr>
          <w:rFonts w:ascii="Times New Roman" w:hAnsi="Times New Roman"/>
          <w:color w:val="000000"/>
          <w:sz w:val="28"/>
        </w:rPr>
        <w:t>ей с помощью частот. Роль и значение закона больших чисел в природе и обществе.</w:t>
      </w:r>
      <w:bookmarkStart w:id="29" w:name="block-2249722"/>
      <w:bookmarkStart w:id="30" w:name="block-22497221"/>
      <w:bookmarkEnd w:id="29"/>
      <w:bookmarkEnd w:id="30"/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>я программы учебного курса «Вероятность и статистика» характеризуются: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>
        <w:rPr>
          <w:rFonts w:ascii="Times New Roman" w:hAnsi="Times New Roman"/>
          <w:color w:val="000000"/>
          <w:sz w:val="28"/>
        </w:rPr>
        <w:t>школы, к использованию этих достижений в других науках и прикладных сферах;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</w:t>
      </w:r>
      <w:r>
        <w:rPr>
          <w:rFonts w:ascii="Times New Roman" w:hAnsi="Times New Roman"/>
          <w:color w:val="000000"/>
          <w:sz w:val="28"/>
        </w:rPr>
        <w:t>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</w:t>
      </w:r>
      <w:r>
        <w:rPr>
          <w:rFonts w:ascii="Times New Roman" w:hAnsi="Times New Roman"/>
          <w:color w:val="000000"/>
          <w:sz w:val="28"/>
        </w:rPr>
        <w:t>о;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</w:t>
      </w:r>
      <w:r>
        <w:rPr>
          <w:rFonts w:ascii="Times New Roman" w:hAnsi="Times New Roman"/>
          <w:color w:val="000000"/>
          <w:sz w:val="28"/>
        </w:rPr>
        <w:t>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</w:t>
      </w:r>
      <w:r>
        <w:rPr>
          <w:rFonts w:ascii="Times New Roman" w:hAnsi="Times New Roman"/>
          <w:color w:val="000000"/>
          <w:sz w:val="28"/>
        </w:rPr>
        <w:t>объектов, задач, решений, рассуждений, умению видеть математические закономерности в искусстве;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>
        <w:rPr>
          <w:rFonts w:ascii="Times New Roman" w:hAnsi="Times New Roman"/>
          <w:color w:val="000000"/>
          <w:sz w:val="28"/>
        </w:rPr>
        <w:t>следовательской деятельности;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</w:t>
      </w:r>
      <w:r>
        <w:rPr>
          <w:rFonts w:ascii="Times New Roman" w:hAnsi="Times New Roman"/>
          <w:color w:val="000000"/>
          <w:sz w:val="28"/>
        </w:rPr>
        <w:t>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</w:t>
      </w:r>
      <w:r>
        <w:rPr>
          <w:rFonts w:ascii="Times New Roman" w:hAnsi="Times New Roman"/>
          <w:color w:val="000000"/>
          <w:sz w:val="28"/>
        </w:rPr>
        <w:t>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 адаптация к изменяющимся условиям социальной и природ</w:t>
      </w:r>
      <w:r>
        <w:rPr>
          <w:rFonts w:ascii="Times New Roman" w:hAnsi="Times New Roman"/>
          <w:b/>
          <w:color w:val="000000"/>
          <w:sz w:val="28"/>
        </w:rPr>
        <w:t>ной среды: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</w:t>
      </w:r>
      <w:r>
        <w:rPr>
          <w:rFonts w:ascii="Times New Roman" w:hAnsi="Times New Roman"/>
          <w:color w:val="000000"/>
          <w:sz w:val="28"/>
        </w:rPr>
        <w:t>ыта других;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</w:t>
      </w:r>
      <w:r>
        <w:rPr>
          <w:rFonts w:ascii="Times New Roman" w:hAnsi="Times New Roman"/>
          <w:b/>
          <w:color w:val="000000"/>
          <w:sz w:val="28"/>
        </w:rPr>
        <w:t>ельные универсальные учебные действия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</w:t>
      </w:r>
      <w:r>
        <w:rPr>
          <w:rFonts w:ascii="Times New Roman" w:hAnsi="Times New Roman"/>
          <w:color w:val="000000"/>
          <w:sz w:val="28"/>
        </w:rPr>
        <w:t>кации, основания для обобщения и сравнения, критерии проводимого анализа;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</w:t>
      </w:r>
      <w:r>
        <w:rPr>
          <w:rFonts w:ascii="Times New Roman" w:hAnsi="Times New Roman"/>
          <w:color w:val="000000"/>
          <w:sz w:val="28"/>
        </w:rPr>
        <w:t>отиворечия в фактах, данных, наблюдениях и утверждениях, предлагать критерии для выявления закономерностей и противоречий;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</w:t>
      </w:r>
      <w:r>
        <w:rPr>
          <w:rFonts w:ascii="Times New Roman" w:hAnsi="Times New Roman"/>
          <w:color w:val="000000"/>
          <w:sz w:val="28"/>
        </w:rPr>
        <w:t>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D6B28" w:rsidRDefault="005128FC">
      <w:pPr>
        <w:numPr>
          <w:ilvl w:val="0"/>
          <w:numId w:val="1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</w:t>
      </w:r>
      <w:r>
        <w:rPr>
          <w:rFonts w:ascii="Times New Roman" w:hAnsi="Times New Roman"/>
          <w:color w:val="000000"/>
          <w:sz w:val="28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</w:t>
      </w:r>
      <w:r>
        <w:rPr>
          <w:rFonts w:ascii="Times New Roman" w:hAnsi="Times New Roman"/>
          <w:color w:val="000000"/>
          <w:sz w:val="28"/>
        </w:rPr>
        <w:t>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>
        <w:rPr>
          <w:rFonts w:ascii="Times New Roman" w:hAnsi="Times New Roman"/>
          <w:color w:val="000000"/>
          <w:sz w:val="28"/>
        </w:rPr>
        <w:t>особенностей математического объекта, зависимостей объектов между собой;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6B28" w:rsidRDefault="005128FC">
      <w:pPr>
        <w:numPr>
          <w:ilvl w:val="0"/>
          <w:numId w:val="2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прогнозирова</w:t>
      </w:r>
      <w:r>
        <w:rPr>
          <w:rFonts w:ascii="Times New Roman" w:hAnsi="Times New Roman"/>
          <w:color w:val="000000"/>
          <w:sz w:val="28"/>
        </w:rPr>
        <w:t>ть возможное развитие процесса, а также выдвигать предположения о его развитии в новых условиях.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</w:t>
      </w:r>
      <w:r>
        <w:rPr>
          <w:rFonts w:ascii="Times New Roman" w:hAnsi="Times New Roman"/>
          <w:color w:val="000000"/>
          <w:sz w:val="28"/>
        </w:rPr>
        <w:t>интерпретировать информацию различных видов и форм представления;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D6B28" w:rsidRDefault="005128FC">
      <w:pPr>
        <w:numPr>
          <w:ilvl w:val="0"/>
          <w:numId w:val="3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</w:t>
      </w:r>
      <w:r>
        <w:rPr>
          <w:rFonts w:ascii="Times New Roman" w:hAnsi="Times New Roman"/>
          <w:color w:val="000000"/>
          <w:sz w:val="28"/>
        </w:rPr>
        <w:t>телем или сформулированным самостоятельно.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</w:t>
      </w:r>
      <w:r>
        <w:rPr>
          <w:rFonts w:ascii="Times New Roman" w:hAnsi="Times New Roman"/>
          <w:color w:val="000000"/>
          <w:sz w:val="28"/>
        </w:rPr>
        <w:t>вать пояснения по ходу решения задачи, комментировать полученный результат;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>
        <w:rPr>
          <w:rFonts w:ascii="Times New Roman" w:hAnsi="Times New Roman"/>
          <w:color w:val="000000"/>
          <w:sz w:val="28"/>
        </w:rPr>
        <w:t>том задач презентации и особенностей аудитории;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</w:t>
      </w:r>
      <w:r>
        <w:rPr>
          <w:rFonts w:ascii="Times New Roman" w:hAnsi="Times New Roman"/>
          <w:color w:val="000000"/>
          <w:sz w:val="28"/>
        </w:rPr>
        <w:t>ь виды работ, договариваться, обсуждать процесс и результат работы, обобщать мнения нескольких людей;</w:t>
      </w:r>
    </w:p>
    <w:p w:rsidR="00BD6B28" w:rsidRDefault="005128FC">
      <w:pPr>
        <w:numPr>
          <w:ilvl w:val="0"/>
          <w:numId w:val="4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</w:t>
      </w:r>
      <w:r>
        <w:rPr>
          <w:rFonts w:ascii="Times New Roman" w:hAnsi="Times New Roman"/>
          <w:color w:val="000000"/>
          <w:sz w:val="28"/>
        </w:rPr>
        <w:t xml:space="preserve">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D6B28" w:rsidRDefault="005128FC">
      <w:pPr>
        <w:numPr>
          <w:ilvl w:val="0"/>
          <w:numId w:val="5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</w:t>
      </w:r>
      <w:r>
        <w:rPr>
          <w:rFonts w:ascii="Times New Roman" w:hAnsi="Times New Roman"/>
          <w:color w:val="000000"/>
          <w:sz w:val="28"/>
        </w:rPr>
        <w:t>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</w:t>
      </w:r>
      <w:r>
        <w:rPr>
          <w:rFonts w:ascii="Times New Roman" w:hAnsi="Times New Roman"/>
          <w:color w:val="000000"/>
          <w:sz w:val="28"/>
        </w:rPr>
        <w:t>процесса и результата решения математической задачи;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6B28" w:rsidRDefault="005128FC">
      <w:pPr>
        <w:numPr>
          <w:ilvl w:val="0"/>
          <w:numId w:val="6"/>
        </w:numPr>
        <w:spacing w:line="264" w:lineRule="exact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</w:t>
      </w:r>
      <w:r>
        <w:rPr>
          <w:rFonts w:ascii="Times New Roman" w:hAnsi="Times New Roman"/>
          <w:color w:val="000000"/>
          <w:sz w:val="28"/>
        </w:rPr>
        <w:t>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6B28" w:rsidRDefault="00BD6B28">
      <w:pPr>
        <w:spacing w:line="264" w:lineRule="exact"/>
        <w:ind w:left="120"/>
        <w:jc w:val="both"/>
      </w:pPr>
    </w:p>
    <w:p w:rsidR="00BD6B28" w:rsidRDefault="005128FC">
      <w:pPr>
        <w:spacing w:line="264" w:lineRule="exact"/>
        <w:ind w:firstLine="600"/>
        <w:jc w:val="both"/>
      </w:pPr>
      <w:bookmarkStart w:id="31" w:name="_Toc1244262492"/>
      <w:bookmarkEnd w:id="31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</w:t>
      </w:r>
      <w:r>
        <w:rPr>
          <w:rFonts w:ascii="Times New Roman" w:hAnsi="Times New Roman"/>
          <w:color w:val="000000"/>
          <w:sz w:val="28"/>
        </w:rPr>
        <w:t xml:space="preserve"> на диаграммах, графиках.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</w:t>
      </w:r>
      <w:r>
        <w:rPr>
          <w:rFonts w:ascii="Times New Roman" w:hAnsi="Times New Roman"/>
          <w:color w:val="000000"/>
          <w:sz w:val="28"/>
        </w:rPr>
        <w:t>трических данных, иметь представление о статистической устойчивости.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преобразовывать информацию, представленную в виде таблиц, диаграмм, графиков, представлять </w:t>
      </w:r>
      <w:r>
        <w:rPr>
          <w:rFonts w:ascii="Times New Roman" w:hAnsi="Times New Roman"/>
          <w:color w:val="000000"/>
          <w:sz w:val="28"/>
        </w:rPr>
        <w:t>данные в виде таблиц, диаграмм, графиков.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</w:t>
      </w:r>
      <w:r>
        <w:rPr>
          <w:rFonts w:ascii="Times New Roman" w:hAnsi="Times New Roman"/>
          <w:color w:val="000000"/>
          <w:sz w:val="28"/>
        </w:rPr>
        <w:t>ам измерений и наблюдений.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</w:t>
      </w:r>
      <w:r>
        <w:rPr>
          <w:rFonts w:ascii="Times New Roman" w:hAnsi="Times New Roman"/>
          <w:color w:val="000000"/>
          <w:sz w:val="28"/>
        </w:rPr>
        <w:t>лера, числовая прямая.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</w:t>
      </w:r>
      <w:r>
        <w:rPr>
          <w:rFonts w:ascii="Times New Roman" w:hAnsi="Times New Roman"/>
          <w:color w:val="000000"/>
          <w:sz w:val="28"/>
        </w:rPr>
        <w:t>вязей между ними для описания процессов и явлений, в том числе при решении задач из других учебных предметов и курсов.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</w:t>
      </w:r>
      <w:r>
        <w:rPr>
          <w:rFonts w:ascii="Times New Roman" w:hAnsi="Times New Roman"/>
          <w:color w:val="000000"/>
          <w:sz w:val="28"/>
        </w:rPr>
        <w:t xml:space="preserve"> различных источниках в виде таблиц, диаграмм, графиков, представлять данные в виде таблиц, диаграмм, графиков.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</w:t>
      </w:r>
      <w:r>
        <w:rPr>
          <w:rFonts w:ascii="Times New Roman" w:hAnsi="Times New Roman"/>
          <w:color w:val="000000"/>
          <w:sz w:val="28"/>
        </w:rPr>
        <w:t>ики для массивов числовых данных, в том числе средние значения и меры рассеивания.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</w:t>
      </w:r>
      <w:r>
        <w:rPr>
          <w:rFonts w:ascii="Times New Roman" w:hAnsi="Times New Roman"/>
          <w:color w:val="000000"/>
          <w:sz w:val="28"/>
        </w:rPr>
        <w:t>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D6B28" w:rsidRDefault="005128FC">
      <w:pPr>
        <w:spacing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D6B28" w:rsidRDefault="005128FC">
      <w:pPr>
        <w:spacing w:line="264" w:lineRule="exact"/>
        <w:ind w:firstLine="600"/>
        <w:jc w:val="both"/>
        <w:sectPr w:rsidR="00BD6B28">
          <w:pgSz w:w="11906" w:h="16383"/>
          <w:pgMar w:top="1440" w:right="1440" w:bottom="1440" w:left="1440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</w:t>
      </w:r>
      <w:r>
        <w:rPr>
          <w:rFonts w:ascii="Times New Roman" w:hAnsi="Times New Roman"/>
          <w:color w:val="000000"/>
          <w:sz w:val="28"/>
        </w:rPr>
        <w:t>больших чисел как о проявлении закономерности в случайной изменчивости и о роли закона больших чисел в природе и обществе.</w:t>
      </w:r>
      <w:bookmarkStart w:id="32" w:name="block-2249723"/>
      <w:bookmarkStart w:id="33" w:name="block-22497231"/>
      <w:bookmarkEnd w:id="32"/>
      <w:bookmarkEnd w:id="33"/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</w:rPr>
              <w:t xml:space="preserve">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Случайная изменчивость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Вероятность и частота 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 курса 7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</w:rPr>
              <w:t>Рассеивание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Множества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Случайные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</w:rPr>
              <w:t>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95"/>
        <w:gridCol w:w="2398"/>
        <w:gridCol w:w="1455"/>
        <w:gridCol w:w="2493"/>
        <w:gridCol w:w="2614"/>
        <w:gridCol w:w="3939"/>
      </w:tblGrid>
      <w:tr w:rsidR="00BD6B28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D6B28" w:rsidRDefault="00BD6B28">
            <w:pPr>
              <w:widowControl w:val="0"/>
              <w:ind w:left="135"/>
            </w:pPr>
          </w:p>
        </w:tc>
      </w:tr>
      <w:tr w:rsidR="00BD6B28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D6B28" w:rsidRDefault="00BD6B28">
            <w:pPr>
              <w:widowControl w:val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B28" w:rsidRDefault="00BD6B28">
            <w:pPr>
              <w:widowControl w:val="0"/>
            </w:pPr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 курса 8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Геометрическая вероятность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Испытания Бернулли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Случайная величина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Обобщение, контроль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  <w:spacing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 w:rsidR="00BD6B28">
        <w:trPr>
          <w:trHeight w:val="144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5128FC">
            <w:pPr>
              <w:widowControl w:val="0"/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B28" w:rsidRDefault="00BD6B28">
            <w:pPr>
              <w:widowControl w:val="0"/>
            </w:pPr>
          </w:p>
        </w:tc>
      </w:tr>
    </w:tbl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</w:p>
    <w:p w:rsidR="00BD6B28" w:rsidRDefault="00BD6B28">
      <w:pPr>
        <w:sectPr w:rsidR="00BD6B2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/>
        </w:sectPr>
      </w:pPr>
      <w:bookmarkStart w:id="34" w:name="block-2249724"/>
      <w:bookmarkEnd w:id="34"/>
    </w:p>
    <w:p w:rsidR="00BD6B28" w:rsidRDefault="005128FC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sectPr w:rsidR="00BD6B28" w:rsidSect="00BD6B28">
      <w:pgSz w:w="16383" w:h="11906" w:orient="landscape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C02"/>
    <w:multiLevelType w:val="multilevel"/>
    <w:tmpl w:val="6B7836A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4F532B"/>
    <w:multiLevelType w:val="multilevel"/>
    <w:tmpl w:val="9AA8C35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A2D19F3"/>
    <w:multiLevelType w:val="multilevel"/>
    <w:tmpl w:val="640482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">
    <w:nsid w:val="44680E62"/>
    <w:multiLevelType w:val="multilevel"/>
    <w:tmpl w:val="D81A1E9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0C6D5E"/>
    <w:multiLevelType w:val="multilevel"/>
    <w:tmpl w:val="D7DE15B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C696FC6"/>
    <w:multiLevelType w:val="multilevel"/>
    <w:tmpl w:val="866E8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92752C7"/>
    <w:multiLevelType w:val="multilevel"/>
    <w:tmpl w:val="CC30CF6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F7D6560"/>
    <w:multiLevelType w:val="multilevel"/>
    <w:tmpl w:val="B68A495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characterSpacingControl w:val="doNotCompress"/>
  <w:compat>
    <w:useFELayout/>
  </w:compat>
  <w:rsids>
    <w:rsidRoot w:val="00BD6B28"/>
    <w:rsid w:val="005128FC"/>
    <w:rsid w:val="00BD6B28"/>
    <w:rsid w:val="00F9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D6B2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D6B2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D6B28"/>
    <w:pPr>
      <w:spacing w:after="140" w:line="276" w:lineRule="auto"/>
    </w:pPr>
  </w:style>
  <w:style w:type="paragraph" w:styleId="a5">
    <w:name w:val="List"/>
    <w:basedOn w:val="a4"/>
    <w:rsid w:val="00BD6B28"/>
  </w:style>
  <w:style w:type="paragraph" w:customStyle="1" w:styleId="Caption">
    <w:name w:val="Caption"/>
    <w:basedOn w:val="a"/>
    <w:qFormat/>
    <w:rsid w:val="00BD6B2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D6B28"/>
    <w:pPr>
      <w:suppressLineNumbers/>
    </w:pPr>
  </w:style>
  <w:style w:type="paragraph" w:styleId="a7">
    <w:name w:val="List Paragraph"/>
    <w:basedOn w:val="a"/>
    <w:qFormat/>
    <w:rsid w:val="00BD6B28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17e18" TargetMode="Externa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17e18" TargetMode="External"/><Relationship Id="rId42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7f415fdc" TargetMode="External"/><Relationship Id="rId50" Type="http://schemas.openxmlformats.org/officeDocument/2006/relationships/hyperlink" Target="https://m.edsoo.ru/7f415fdc" TargetMode="External"/><Relationship Id="rId55" Type="http://schemas.openxmlformats.org/officeDocument/2006/relationships/hyperlink" Target="https://m.edsoo.ru/7f417fb2" TargetMode="External"/><Relationship Id="rId63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5e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7f417e18" TargetMode="External"/><Relationship Id="rId40" Type="http://schemas.openxmlformats.org/officeDocument/2006/relationships/hyperlink" Target="https://m.edsoo.ru/7f41a12c" TargetMode="External"/><Relationship Id="rId45" Type="http://schemas.openxmlformats.org/officeDocument/2006/relationships/hyperlink" Target="https://m.edsoo.ru/7f41a12c" TargetMode="External"/><Relationship Id="rId53" Type="http://schemas.openxmlformats.org/officeDocument/2006/relationships/hyperlink" Target="https://m.edsoo.ru/7f417fb2" TargetMode="External"/><Relationship Id="rId58" Type="http://schemas.openxmlformats.org/officeDocument/2006/relationships/hyperlink" Target="https://m.edsoo.ru/7f417fb2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17e18" TargetMode="External"/><Relationship Id="rId49" Type="http://schemas.openxmlformats.org/officeDocument/2006/relationships/hyperlink" Target="https://m.edsoo.ru/7f415fdc" TargetMode="External"/><Relationship Id="rId57" Type="http://schemas.openxmlformats.org/officeDocument/2006/relationships/hyperlink" Target="https://m.edsoo.ru/7f417fb2" TargetMode="External"/><Relationship Id="rId61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5e2e" TargetMode="External"/><Relationship Id="rId44" Type="http://schemas.openxmlformats.org/officeDocument/2006/relationships/hyperlink" Target="https://m.edsoo.ru/7f41a12c" TargetMode="External"/><Relationship Id="rId52" Type="http://schemas.openxmlformats.org/officeDocument/2006/relationships/hyperlink" Target="https://m.edsoo.ru/7f415fdc" TargetMode="External"/><Relationship Id="rId60" Type="http://schemas.openxmlformats.org/officeDocument/2006/relationships/hyperlink" Target="https://m.edsoo.ru/7f41a302" TargetMode="External"/><Relationship Id="rId65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5e2e" TargetMode="External"/><Relationship Id="rId35" Type="http://schemas.openxmlformats.org/officeDocument/2006/relationships/hyperlink" Target="https://m.edsoo.ru/7f417e18" TargetMode="External"/><Relationship Id="rId43" Type="http://schemas.openxmlformats.org/officeDocument/2006/relationships/hyperlink" Target="https://m.edsoo.ru/7f41a12c" TargetMode="External"/><Relationship Id="rId48" Type="http://schemas.openxmlformats.org/officeDocument/2006/relationships/hyperlink" Target="https://m.edsoo.ru/7f415fdc" TargetMode="External"/><Relationship Id="rId56" Type="http://schemas.openxmlformats.org/officeDocument/2006/relationships/hyperlink" Target="https://m.edsoo.ru/7f417fb2" TargetMode="External"/><Relationship Id="rId64" Type="http://schemas.openxmlformats.org/officeDocument/2006/relationships/hyperlink" Target="https://m.edsoo.ru/7f41a30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7f417e18" TargetMode="External"/><Relationship Id="rId46" Type="http://schemas.openxmlformats.org/officeDocument/2006/relationships/hyperlink" Target="https://m.edsoo.ru/7f41a12c" TargetMode="External"/><Relationship Id="rId59" Type="http://schemas.openxmlformats.org/officeDocument/2006/relationships/hyperlink" Target="https://m.edsoo.ru/7f417fb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a12c" TargetMode="External"/><Relationship Id="rId54" Type="http://schemas.openxmlformats.org/officeDocument/2006/relationships/hyperlink" Target="https://m.edsoo.ru/7f417fb2" TargetMode="External"/><Relationship Id="rId6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9496</Words>
  <Characters>54132</Characters>
  <Application>Microsoft Office Word</Application>
  <DocSecurity>0</DocSecurity>
  <Lines>451</Lines>
  <Paragraphs>127</Paragraphs>
  <ScaleCrop>false</ScaleCrop>
  <Company>Microsoft</Company>
  <LinksUpToDate>false</LinksUpToDate>
  <CharactersWithSpaces>63501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First</cp:lastModifiedBy>
  <cp:revision>5</cp:revision>
  <dcterms:created xsi:type="dcterms:W3CDTF">2023-10-31T10:52:00Z</dcterms:created>
  <dcterms:modified xsi:type="dcterms:W3CDTF">2023-10-31T07:02:00Z</dcterms:modified>
  <cp:contentStatus>Окончательное</cp:contentStatus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