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1E" w:rsidRPr="000B3EFD" w:rsidRDefault="00C300F5">
      <w:pPr>
        <w:spacing w:after="0"/>
        <w:ind w:left="120"/>
        <w:jc w:val="center"/>
        <w:rPr>
          <w:lang w:val="ru-RU"/>
        </w:rPr>
      </w:pPr>
      <w:bookmarkStart w:id="0" w:name="block-23462266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C3DB243-8964-4B84-82C9-6E6795F68C1B}" provid="{00000000-0000-0000-0000-000000000000}" o:suggestedsigner="И.В.Гонышева" o:suggestedsigner2="Директор" o:suggestedsigneremail="shkolache@mail.ru" issignatureline="t"/>
          </v:shape>
        </w:pict>
      </w:r>
      <w:r w:rsidR="005A6B0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-110490</wp:posOffset>
            </wp:positionV>
            <wp:extent cx="2952750" cy="1390650"/>
            <wp:effectExtent l="19050" t="0" r="0" b="0"/>
            <wp:wrapSquare wrapText="bothSides"/>
            <wp:docPr id="2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966" t="69133" r="6976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0AF" w:rsidRPr="000B3E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110AF" w:rsidRPr="000B3EFD">
        <w:rPr>
          <w:rFonts w:ascii="Times New Roman" w:hAnsi="Times New Roman"/>
          <w:color w:val="000000"/>
          <w:sz w:val="28"/>
          <w:lang w:val="ru-RU"/>
        </w:rPr>
        <w:t>​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Default="00B64C48">
      <w:pPr>
        <w:rPr>
          <w:lang w:val="ru-RU"/>
        </w:rPr>
      </w:pPr>
    </w:p>
    <w:p w:rsidR="00B64C48" w:rsidRPr="00720174" w:rsidRDefault="00B64C48" w:rsidP="00B64C48">
      <w:pPr>
        <w:spacing w:after="0" w:line="240" w:lineRule="auto"/>
        <w:ind w:left="119"/>
        <w:jc w:val="center"/>
        <w:rPr>
          <w:lang w:val="ru-RU"/>
        </w:rPr>
      </w:pPr>
      <w:r w:rsidRPr="007201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4C48" w:rsidRPr="00720174" w:rsidRDefault="00B64C48" w:rsidP="00B64C48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r w:rsidRPr="0072017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64C48" w:rsidRPr="009677AB" w:rsidRDefault="00B64C48" w:rsidP="00B64C48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9677AB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9677A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Pr="00C300F5" w:rsidRDefault="00B64C48" w:rsidP="00B64C48">
      <w:pPr>
        <w:spacing w:after="0"/>
        <w:ind w:left="120"/>
        <w:jc w:val="center"/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Default="00B64C48" w:rsidP="00B64C48">
      <w:pPr>
        <w:spacing w:after="0"/>
        <w:ind w:left="120"/>
        <w:jc w:val="center"/>
        <w:rPr>
          <w:lang w:val="ru-RU"/>
        </w:rPr>
      </w:pPr>
    </w:p>
    <w:p w:rsidR="00B64C48" w:rsidRPr="000B3EFD" w:rsidRDefault="00B64C48">
      <w:pPr>
        <w:rPr>
          <w:lang w:val="ru-RU"/>
        </w:rPr>
        <w:sectPr w:rsidR="00B64C48" w:rsidRPr="000B3EFD">
          <w:pgSz w:w="11906" w:h="16383"/>
          <w:pgMar w:top="1134" w:right="850" w:bottom="1134" w:left="1701" w:header="720" w:footer="720" w:gutter="0"/>
          <w:cols w:space="720"/>
        </w:sectPr>
      </w:pPr>
    </w:p>
    <w:p w:rsidR="00B64C48" w:rsidRDefault="00B64C48" w:rsidP="00B64C4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346226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</w:p>
    <w:p w:rsidR="00B64C48" w:rsidRPr="009677AB" w:rsidRDefault="00B64C48" w:rsidP="00B64C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9677AB"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B64C48" w:rsidRPr="009677AB" w:rsidRDefault="00B64C48" w:rsidP="00B64C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предмета</w:t>
      </w:r>
    </w:p>
    <w:p w:rsidR="00B64C48" w:rsidRPr="007646D8" w:rsidRDefault="00B64C48" w:rsidP="00B64C4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>3. Тематические планирование</w:t>
      </w:r>
    </w:p>
    <w:p w:rsidR="00B64C48" w:rsidRDefault="00B64C48" w:rsidP="00B64C4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32C1E" w:rsidRPr="000B3EFD" w:rsidRDefault="003110AF" w:rsidP="00B64C48">
      <w:pPr>
        <w:spacing w:after="0" w:line="264" w:lineRule="auto"/>
        <w:jc w:val="both"/>
        <w:rPr>
          <w:lang w:val="ru-RU"/>
        </w:rPr>
      </w:pPr>
      <w:bookmarkStart w:id="2" w:name="block-23462269"/>
      <w:bookmarkEnd w:id="1"/>
      <w:r w:rsidRPr="000B3EFD">
        <w:rPr>
          <w:rFonts w:ascii="Times New Roman" w:hAnsi="Times New Roman"/>
          <w:color w:val="000000"/>
          <w:sz w:val="28"/>
          <w:lang w:val="ru-RU"/>
        </w:rPr>
        <w:t>​</w:t>
      </w:r>
    </w:p>
    <w:p w:rsidR="00B64C48" w:rsidRPr="00B64C48" w:rsidRDefault="00B64C48" w:rsidP="00B64C48">
      <w:pPr>
        <w:pStyle w:val="ae"/>
        <w:numPr>
          <w:ilvl w:val="0"/>
          <w:numId w:val="6"/>
        </w:num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32C1E" w:rsidRPr="000B3EFD" w:rsidRDefault="003110AF" w:rsidP="00B64C48">
      <w:pPr>
        <w:spacing w:after="0" w:line="264" w:lineRule="auto"/>
        <w:ind w:left="120"/>
        <w:jc w:val="center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="00E977B1">
        <w:rPr>
          <w:rFonts w:ascii="Times New Roman" w:hAnsi="Times New Roman"/>
          <w:b/>
          <w:color w:val="000000"/>
          <w:sz w:val="28"/>
          <w:lang w:val="ru-RU"/>
        </w:rPr>
        <w:t xml:space="preserve"> (углубленный уровень)</w:t>
      </w:r>
    </w:p>
    <w:p w:rsidR="00532C1E" w:rsidRPr="000B3EFD" w:rsidRDefault="00532C1E">
      <w:pPr>
        <w:spacing w:after="0" w:line="264" w:lineRule="auto"/>
        <w:ind w:left="120"/>
        <w:jc w:val="both"/>
        <w:rPr>
          <w:lang w:val="ru-RU"/>
        </w:rPr>
      </w:pPr>
    </w:p>
    <w:p w:rsidR="00532C1E" w:rsidRPr="000B3EFD" w:rsidRDefault="003110AF">
      <w:pPr>
        <w:spacing w:after="0" w:line="264" w:lineRule="auto"/>
        <w:ind w:left="12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</w:t>
      </w:r>
      <w:r w:rsidR="005A6B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0231B9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0B3EF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Алканы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0B3EFD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0B3EFD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B3EFD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цис-транс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-) изомерия. Физические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proofErr w:type="spellStart"/>
      <w:r w:rsidRPr="000B3EFD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нитрогруппы, атомов галогенов. Особенности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свойств стирола. Полимеризация стирола. Способы получения и применение ароматических углеводородов.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B3EFD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Действие на организм человека. Способы получения и применение многоатомных спиртов.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0B3EFD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0B3EFD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231B9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r w:rsidRPr="000231B9">
        <w:rPr>
          <w:rFonts w:ascii="Times New Roman" w:hAnsi="Times New Roman"/>
          <w:color w:val="000000"/>
          <w:sz w:val="28"/>
          <w:lang w:val="ru-RU"/>
        </w:rPr>
        <w:t>Получение анилина из нитробензола.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231B9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0B3EF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B3EFD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lastRenderedPageBreak/>
        <w:t>Высокомолекулярные соединения</w:t>
      </w:r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532C1E" w:rsidRPr="000B3EFD" w:rsidRDefault="003110AF" w:rsidP="00B64C48">
      <w:pPr>
        <w:spacing w:after="0"/>
        <w:ind w:left="120"/>
        <w:jc w:val="center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="00E977B1">
        <w:rPr>
          <w:rFonts w:ascii="Times New Roman" w:hAnsi="Times New Roman"/>
          <w:b/>
          <w:color w:val="000000"/>
          <w:sz w:val="28"/>
          <w:lang w:val="ru-RU"/>
        </w:rPr>
        <w:t xml:space="preserve"> (углубленный уровень)</w:t>
      </w:r>
    </w:p>
    <w:p w:rsidR="00532C1E" w:rsidRPr="000B3EFD" w:rsidRDefault="003110AF">
      <w:pPr>
        <w:spacing w:after="0"/>
        <w:ind w:left="12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0B3EFD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</w:t>
      </w:r>
      <w:r w:rsidR="005A6B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0B3EF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Понятие о дисперсных системах. Истинные растворы. Представление о коллоидных растворах. Способы выражения концентрации растворов: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ЛеШателье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0B3EFD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231B9">
        <w:rPr>
          <w:rFonts w:ascii="Times New Roman" w:hAnsi="Times New Roman"/>
          <w:color w:val="000000"/>
          <w:sz w:val="28"/>
          <w:lang w:val="ru-RU"/>
        </w:rPr>
        <w:t xml:space="preserve">Важнейшие кислородсодержащие </w:t>
      </w:r>
      <w:r w:rsidRPr="00023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соединения галогенов. </w:t>
      </w:r>
      <w:r w:rsidRPr="000B3EFD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0B3EFD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0B3EFD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0B3EFD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способы её устранения.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0B3EFD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0B3EFD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0B3EF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0B3EFD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0B3EFD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.</w:t>
      </w:r>
    </w:p>
    <w:p w:rsidR="00532C1E" w:rsidRPr="000B3EFD" w:rsidRDefault="00532C1E">
      <w:pPr>
        <w:rPr>
          <w:lang w:val="ru-RU"/>
        </w:rPr>
        <w:sectPr w:rsidR="00532C1E" w:rsidRPr="000B3EFD">
          <w:pgSz w:w="11906" w:h="16383"/>
          <w:pgMar w:top="1134" w:right="850" w:bottom="1134" w:left="1701" w:header="720" w:footer="720" w:gutter="0"/>
          <w:cols w:space="720"/>
        </w:sectPr>
      </w:pPr>
    </w:p>
    <w:p w:rsidR="00532C1E" w:rsidRPr="00B64C48" w:rsidRDefault="00B64C48" w:rsidP="00B64C48">
      <w:pPr>
        <w:pStyle w:val="ae"/>
        <w:numPr>
          <w:ilvl w:val="0"/>
          <w:numId w:val="6"/>
        </w:numPr>
        <w:spacing w:after="0" w:line="264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3" w:name="block-23462268"/>
      <w:bookmarkEnd w:id="2"/>
      <w:r w:rsidRPr="00B64C48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РЕЗУЛЬТАТЫ ОСВОЕНИЯ УЧЕБНОГО ПРЕДМЕТА</w:t>
      </w:r>
    </w:p>
    <w:p w:rsidR="00532C1E" w:rsidRPr="000B3EFD" w:rsidRDefault="00532C1E">
      <w:pPr>
        <w:spacing w:after="0" w:line="264" w:lineRule="auto"/>
        <w:ind w:left="120"/>
        <w:jc w:val="both"/>
        <w:rPr>
          <w:lang w:val="ru-RU"/>
        </w:rPr>
      </w:pPr>
    </w:p>
    <w:p w:rsidR="00532C1E" w:rsidRPr="000B3EFD" w:rsidRDefault="003110AF">
      <w:pPr>
        <w:spacing w:after="0" w:line="264" w:lineRule="auto"/>
        <w:ind w:left="12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532C1E" w:rsidRPr="000B3EFD" w:rsidRDefault="00532C1E">
      <w:pPr>
        <w:spacing w:after="0" w:line="264" w:lineRule="auto"/>
        <w:ind w:left="120"/>
        <w:jc w:val="both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B3EFD">
        <w:rPr>
          <w:rFonts w:ascii="Times New Roman" w:hAnsi="Times New Roman"/>
          <w:color w:val="000000"/>
          <w:sz w:val="28"/>
          <w:lang w:val="ru-RU"/>
        </w:rPr>
        <w:t>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/>
        <w:ind w:left="120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532C1E" w:rsidRPr="000B3EFD" w:rsidRDefault="00532C1E">
      <w:pPr>
        <w:spacing w:after="0" w:line="264" w:lineRule="auto"/>
        <w:ind w:left="120"/>
        <w:rPr>
          <w:lang w:val="ru-RU"/>
        </w:rPr>
      </w:pPr>
    </w:p>
    <w:p w:rsidR="00532C1E" w:rsidRPr="000B3EFD" w:rsidRDefault="003110AF">
      <w:pPr>
        <w:spacing w:after="0" w:line="264" w:lineRule="auto"/>
        <w:ind w:left="120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/>
        <w:ind w:firstLine="600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/>
        <w:ind w:firstLine="600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/>
        <w:ind w:firstLine="600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2C1E" w:rsidRPr="000B3EFD" w:rsidRDefault="00532C1E">
      <w:pPr>
        <w:spacing w:after="0" w:line="264" w:lineRule="auto"/>
        <w:ind w:left="120"/>
        <w:jc w:val="both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32C1E" w:rsidRPr="000B3EFD" w:rsidRDefault="00532C1E">
      <w:pPr>
        <w:spacing w:after="0"/>
        <w:ind w:left="120"/>
        <w:rPr>
          <w:lang w:val="ru-RU"/>
        </w:rPr>
      </w:pP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532C1E" w:rsidRPr="000B3EFD" w:rsidRDefault="00532C1E">
      <w:pPr>
        <w:spacing w:after="0" w:line="264" w:lineRule="auto"/>
        <w:ind w:left="120"/>
        <w:jc w:val="both"/>
        <w:rPr>
          <w:lang w:val="ru-RU"/>
        </w:rPr>
      </w:pPr>
      <w:bookmarkStart w:id="4" w:name="_Toc139840030"/>
      <w:bookmarkEnd w:id="4"/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>
        <w:rPr>
          <w:rFonts w:ascii="Times New Roman" w:hAnsi="Times New Roman"/>
          <w:color w:val="000000"/>
          <w:sz w:val="28"/>
        </w:rPr>
        <w:t>I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устанавливатьих взаимосвязь, использовать соответствующие понятия при описании состава, строения и свойств органических соединений;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B3EFD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B3EFD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="005A6B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использоватьполученные знания для принятия грамотных решений проблем в ситуациях, связанных с химией;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0B3EF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532C1E" w:rsidRPr="000B3EFD" w:rsidRDefault="003110AF" w:rsidP="00B64C48">
      <w:pPr>
        <w:spacing w:after="0" w:line="264" w:lineRule="auto"/>
        <w:ind w:firstLine="600"/>
        <w:jc w:val="center"/>
        <w:rPr>
          <w:lang w:val="ru-RU"/>
        </w:rPr>
      </w:pPr>
      <w:r w:rsidRPr="000B3EFD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r w:rsidRPr="000B3EF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B3EF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3EF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="005A6B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>);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оцениватьих достоверность;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532C1E" w:rsidRPr="000B3EFD" w:rsidRDefault="003110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E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3EF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анализироватьхимическую информацию, перерабатыватьеё и использоватьв соответствии с поставленной учебной задачей.</w:t>
      </w:r>
    </w:p>
    <w:p w:rsidR="00532C1E" w:rsidRPr="000B3EFD" w:rsidRDefault="00532C1E">
      <w:pPr>
        <w:rPr>
          <w:lang w:val="ru-RU"/>
        </w:rPr>
        <w:sectPr w:rsidR="00532C1E" w:rsidRPr="000B3EFD">
          <w:pgSz w:w="11906" w:h="16383"/>
          <w:pgMar w:top="1134" w:right="850" w:bottom="1134" w:left="1701" w:header="720" w:footer="720" w:gutter="0"/>
          <w:cols w:space="720"/>
        </w:sectPr>
      </w:pPr>
    </w:p>
    <w:p w:rsidR="00532C1E" w:rsidRDefault="003110AF" w:rsidP="00B64C48">
      <w:pPr>
        <w:pStyle w:val="ae"/>
        <w:numPr>
          <w:ilvl w:val="0"/>
          <w:numId w:val="6"/>
        </w:numPr>
        <w:spacing w:after="0"/>
        <w:jc w:val="center"/>
      </w:pPr>
      <w:bookmarkStart w:id="5" w:name="block-23462270"/>
      <w:bookmarkEnd w:id="3"/>
      <w:r w:rsidRPr="00B64C4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32C1E" w:rsidRDefault="003110AF" w:rsidP="00B64C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9"/>
        <w:gridCol w:w="3647"/>
        <w:gridCol w:w="874"/>
        <w:gridCol w:w="185"/>
        <w:gridCol w:w="2216"/>
        <w:gridCol w:w="2463"/>
        <w:gridCol w:w="4016"/>
      </w:tblGrid>
      <w:tr w:rsidR="00532C1E" w:rsidTr="005A6B09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3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Pr="005A6B09" w:rsidRDefault="003110AF">
            <w:pPr>
              <w:spacing w:after="0"/>
              <w:ind w:left="135"/>
              <w:rPr>
                <w:lang w:val="ru-RU"/>
              </w:rPr>
            </w:pP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32C1E" w:rsidRPr="005A6B09" w:rsidRDefault="00532C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38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  <w:tc>
          <w:tcPr>
            <w:tcW w:w="3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  <w:tc>
          <w:tcPr>
            <w:tcW w:w="1059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Pr="00703F6C" w:rsidRDefault="00703F6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bookmarkStart w:id="6" w:name="_GoBack"/>
            <w:bookmarkEnd w:id="6"/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4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</w:tr>
      <w:tr w:rsidR="00532C1E" w:rsidRPr="00E977B1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7" w:history="1">
              <w:r w:rsidR="00B64C48" w:rsidRPr="00A73BD8">
                <w:rPr>
                  <w:rStyle w:val="ab"/>
                </w:rPr>
                <w:t>https://resh.edu.ru/subject/lesson/6149/start/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880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2.Углеводороды</w:t>
            </w: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8" w:history="1">
              <w:r w:rsidR="00B64C48" w:rsidRPr="00A73BD8">
                <w:rPr>
                  <w:rStyle w:val="ab"/>
                </w:rPr>
                <w:t>https://resh.edu.ru/subject/lesson/6151/start/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9" w:history="1">
              <w:r w:rsidR="00B64C48" w:rsidRPr="00A73BD8">
                <w:rPr>
                  <w:rStyle w:val="ab"/>
                </w:rPr>
                <w:t>https://resh.edu.ru/subject/lesson/5412/start/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10" w:history="1">
              <w:r w:rsidR="00B64C48" w:rsidRPr="00A73BD8">
                <w:rPr>
                  <w:rStyle w:val="ab"/>
                </w:rPr>
                <w:t>https://resh.edu.ru/subject/lesson/4775/start/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11" w:history="1">
              <w:r w:rsidR="00B64C48" w:rsidRPr="00A73BD8">
                <w:rPr>
                  <w:rStyle w:val="ab"/>
                </w:rPr>
                <w:t>https://resh.edu.ru/subject/lesson/6148/start/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12" w:history="1">
              <w:r w:rsidR="00B64C48" w:rsidRPr="00A73BD8">
                <w:rPr>
                  <w:rStyle w:val="ab"/>
                </w:rPr>
                <w:t>https://resh.edu.ru/subject/lesson/6296/start/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8880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3.Кислородсодержащиеорганическиесоединения</w:t>
            </w:r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Pr="00B64C48" w:rsidRDefault="00F52D91" w:rsidP="00B64C48">
            <w:pPr>
              <w:spacing w:after="0"/>
            </w:pPr>
            <w:hyperlink r:id="rId13" w:history="1">
              <w:r w:rsidR="00B64C48" w:rsidRPr="00A73BD8">
                <w:rPr>
                  <w:rStyle w:val="ab"/>
                </w:rPr>
                <w:t>https://resh.edu.ru/subject/lesson/5727/s</w:t>
              </w:r>
              <w:r w:rsidR="00B64C48" w:rsidRPr="00A73BD8">
                <w:rPr>
                  <w:rStyle w:val="ab"/>
                </w:rPr>
                <w:lastRenderedPageBreak/>
                <w:t>tart/</w:t>
              </w:r>
            </w:hyperlink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B64C48" w:rsidRPr="000B3EFD" w:rsidRDefault="00B64C48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Pr="00B64C48" w:rsidRDefault="00F52D91" w:rsidP="00B64C48">
            <w:pPr>
              <w:spacing w:after="0"/>
            </w:pPr>
            <w:hyperlink r:id="rId14" w:history="1">
              <w:r w:rsidR="00B64C48" w:rsidRPr="00A73BD8">
                <w:rPr>
                  <w:rStyle w:val="ab"/>
                </w:rPr>
                <w:t>https://resh.edu.ru/subject/lesson/4776/start/</w:t>
              </w:r>
            </w:hyperlink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Pr="00B64C48" w:rsidRDefault="00F52D91" w:rsidP="00B64C48">
            <w:pPr>
              <w:spacing w:after="0"/>
            </w:pPr>
            <w:hyperlink r:id="rId15" w:history="1">
              <w:r w:rsidR="00B64C48" w:rsidRPr="00A73BD8">
                <w:rPr>
                  <w:rStyle w:val="ab"/>
                </w:rPr>
                <w:t>https://resh.edu.ru/subject/lesson/6150/start/</w:t>
              </w:r>
            </w:hyperlink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8880" w:type="dxa"/>
            <w:gridSpan w:val="4"/>
            <w:tcMar>
              <w:top w:w="50" w:type="dxa"/>
              <w:left w:w="100" w:type="dxa"/>
            </w:tcMar>
            <w:vAlign w:val="center"/>
          </w:tcPr>
          <w:p w:rsidR="00B64C48" w:rsidRDefault="00B64C48"/>
        </w:tc>
      </w:tr>
      <w:tr w:rsidR="00B64C48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4.Азотсодержащиеорганическиесоединения</w:t>
            </w:r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Pr="00B64C48" w:rsidRDefault="00F52D91" w:rsidP="00B64C48">
            <w:pPr>
              <w:spacing w:after="0"/>
            </w:pPr>
            <w:hyperlink r:id="rId16" w:history="1">
              <w:r w:rsidR="00B64C48" w:rsidRPr="00A73BD8">
                <w:rPr>
                  <w:rStyle w:val="ab"/>
                </w:rPr>
                <w:t>https://resh.edu.ru/subject/lesson/4743/start/</w:t>
              </w:r>
            </w:hyperlink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80" w:type="dxa"/>
            <w:gridSpan w:val="4"/>
            <w:tcMar>
              <w:top w:w="50" w:type="dxa"/>
              <w:left w:w="100" w:type="dxa"/>
            </w:tcMar>
            <w:vAlign w:val="center"/>
          </w:tcPr>
          <w:p w:rsidR="00B64C48" w:rsidRDefault="00B64C48"/>
        </w:tc>
      </w:tr>
      <w:tr w:rsidR="00B64C48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5.Высокомолекулярныесоединения</w:t>
            </w:r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Pr="00B64C48" w:rsidRDefault="00F52D91" w:rsidP="00B64C48">
            <w:pPr>
              <w:spacing w:after="0"/>
            </w:pPr>
            <w:hyperlink r:id="rId17" w:history="1">
              <w:r w:rsidR="00B64C48" w:rsidRPr="00A73BD8">
                <w:rPr>
                  <w:rStyle w:val="ab"/>
                </w:rPr>
                <w:t>https://resh.edu.ru/subject/lesson/6296/start/</w:t>
              </w:r>
            </w:hyperlink>
          </w:p>
        </w:tc>
      </w:tr>
      <w:tr w:rsidR="00B64C48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80" w:type="dxa"/>
            <w:gridSpan w:val="4"/>
            <w:tcMar>
              <w:top w:w="50" w:type="dxa"/>
              <w:left w:w="100" w:type="dxa"/>
            </w:tcMar>
            <w:vAlign w:val="center"/>
          </w:tcPr>
          <w:p w:rsidR="00B64C48" w:rsidRDefault="00B64C48"/>
        </w:tc>
      </w:tr>
      <w:tr w:rsidR="00B64C48" w:rsidTr="005A6B09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Pr="000B3EFD" w:rsidRDefault="00B64C48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1" w:type="dxa"/>
            <w:gridSpan w:val="2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B64C48" w:rsidRDefault="00B64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B64C48" w:rsidRDefault="00B64C48"/>
        </w:tc>
      </w:tr>
    </w:tbl>
    <w:p w:rsidR="00532C1E" w:rsidRDefault="00532C1E">
      <w:pPr>
        <w:sectPr w:rsidR="00532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E" w:rsidRDefault="003110AF" w:rsidP="00B64C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53"/>
        <w:gridCol w:w="944"/>
        <w:gridCol w:w="211"/>
        <w:gridCol w:w="2423"/>
        <w:gridCol w:w="2702"/>
        <w:gridCol w:w="4420"/>
      </w:tblGrid>
      <w:tr w:rsidR="00532C1E" w:rsidTr="005A6B0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Pr="005A6B09" w:rsidRDefault="003110AF">
            <w:pPr>
              <w:spacing w:after="0"/>
              <w:ind w:left="135"/>
              <w:rPr>
                <w:lang w:val="ru-RU"/>
              </w:rPr>
            </w:pP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32C1E" w:rsidRPr="005A6B09" w:rsidRDefault="00532C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280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  <w:tc>
          <w:tcPr>
            <w:tcW w:w="2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  <w:tc>
          <w:tcPr>
            <w:tcW w:w="1155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A6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2C1E" w:rsidRDefault="00532C1E">
            <w:pPr>
              <w:spacing w:after="0"/>
              <w:ind w:left="135"/>
            </w:pPr>
          </w:p>
        </w:tc>
        <w:tc>
          <w:tcPr>
            <w:tcW w:w="4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1.Теоретическиеосновыхимии</w:t>
            </w: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18" w:history="1">
              <w:r w:rsidR="00B64C48" w:rsidRPr="00A73BD8">
                <w:rPr>
                  <w:rStyle w:val="ab"/>
                </w:rPr>
                <w:t>https://resh.edu.ru/subject/lesson/6479/start/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19" w:history="1">
              <w:r w:rsidR="00B64C48" w:rsidRPr="00A73BD8">
                <w:rPr>
                  <w:rStyle w:val="ab"/>
                </w:rPr>
                <w:t>https://resh.edu.ru/subject/lesson/6332/start/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20" w:history="1">
              <w:r w:rsidR="00B64C48" w:rsidRPr="00A73BD8">
                <w:rPr>
                  <w:rStyle w:val="ab"/>
                </w:rPr>
                <w:t>https://resh.edu.ru/subject/lesson/4938/start/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3340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9756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2.Неорганическаяхимия</w:t>
            </w:r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21" w:history="1">
              <w:r w:rsidR="00B64C48" w:rsidRPr="00A73BD8">
                <w:rPr>
                  <w:rStyle w:val="ab"/>
                </w:rPr>
                <w:t>https://resh.edu.ru/subject/lesson/5939/start/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22" w:history="1">
              <w:r w:rsidR="00B64C48" w:rsidRPr="00A73BD8">
                <w:rPr>
                  <w:rStyle w:val="ab"/>
                </w:rPr>
                <w:t>https://resh.edu.ru/subject/lesson/5814/start/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3340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9756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3.Химия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в химии. Химия и </w:t>
            </w: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532C1E">
            <w:pPr>
              <w:spacing w:after="0"/>
              <w:ind w:left="135"/>
              <w:jc w:val="center"/>
            </w:pP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Pr="00B64C48" w:rsidRDefault="00F52D91" w:rsidP="00B64C48">
            <w:pPr>
              <w:spacing w:after="0"/>
            </w:pPr>
            <w:hyperlink r:id="rId23" w:history="1">
              <w:r w:rsidR="00B64C48" w:rsidRPr="00A73BD8">
                <w:rPr>
                  <w:rStyle w:val="ab"/>
                </w:rPr>
                <w:t>https://resh.edu.ru/subject/lesson/3504/start/</w:t>
              </w:r>
            </w:hyperlink>
          </w:p>
        </w:tc>
      </w:tr>
      <w:tr w:rsidR="00532C1E" w:rsidTr="005A6B09">
        <w:trPr>
          <w:trHeight w:val="144"/>
          <w:tblCellSpacing w:w="20" w:type="nil"/>
        </w:trPr>
        <w:tc>
          <w:tcPr>
            <w:tcW w:w="3340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A6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756" w:type="dxa"/>
            <w:gridSpan w:val="4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  <w:tr w:rsidR="00532C1E" w:rsidTr="005A6B09">
        <w:trPr>
          <w:trHeight w:val="144"/>
          <w:tblCellSpacing w:w="20" w:type="nil"/>
        </w:trPr>
        <w:tc>
          <w:tcPr>
            <w:tcW w:w="3340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Pr="000B3EFD" w:rsidRDefault="003110AF">
            <w:pPr>
              <w:spacing w:after="0"/>
              <w:ind w:left="135"/>
              <w:rPr>
                <w:lang w:val="ru-RU"/>
              </w:rPr>
            </w:pPr>
            <w:r w:rsidRPr="000B3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4" w:type="dxa"/>
            <w:gridSpan w:val="2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32C1E" w:rsidRDefault="00311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532C1E" w:rsidRDefault="00532C1E"/>
        </w:tc>
      </w:tr>
    </w:tbl>
    <w:p w:rsidR="00532C1E" w:rsidRPr="005A6B09" w:rsidRDefault="00532C1E">
      <w:pPr>
        <w:rPr>
          <w:lang w:val="ru-RU"/>
        </w:rPr>
        <w:sectPr w:rsidR="00532C1E" w:rsidRPr="005A6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E" w:rsidRPr="005A6B09" w:rsidRDefault="00532C1E">
      <w:pPr>
        <w:rPr>
          <w:lang w:val="ru-RU"/>
        </w:rPr>
        <w:sectPr w:rsidR="00532C1E" w:rsidRPr="005A6B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110AF" w:rsidRPr="005A6B09" w:rsidRDefault="003110AF" w:rsidP="005A6B09">
      <w:pPr>
        <w:spacing w:after="0"/>
        <w:rPr>
          <w:lang w:val="ru-RU"/>
        </w:rPr>
      </w:pPr>
    </w:p>
    <w:sectPr w:rsidR="003110AF" w:rsidRPr="005A6B09" w:rsidSect="005E15A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3D9"/>
    <w:multiLevelType w:val="multilevel"/>
    <w:tmpl w:val="CFBA9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C3AA9"/>
    <w:multiLevelType w:val="hybridMultilevel"/>
    <w:tmpl w:val="6CC40FCA"/>
    <w:lvl w:ilvl="0" w:tplc="3C0C06A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3422B6B"/>
    <w:multiLevelType w:val="multilevel"/>
    <w:tmpl w:val="C49AF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1C546B"/>
    <w:multiLevelType w:val="multilevel"/>
    <w:tmpl w:val="C9DEE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42719"/>
    <w:multiLevelType w:val="multilevel"/>
    <w:tmpl w:val="4628F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2C1E"/>
    <w:rsid w:val="000231B9"/>
    <w:rsid w:val="000B3EFD"/>
    <w:rsid w:val="003110AF"/>
    <w:rsid w:val="0040547D"/>
    <w:rsid w:val="00532C1E"/>
    <w:rsid w:val="005A6B09"/>
    <w:rsid w:val="005E15A0"/>
    <w:rsid w:val="00703F6C"/>
    <w:rsid w:val="007A540A"/>
    <w:rsid w:val="00B5108E"/>
    <w:rsid w:val="00B64C48"/>
    <w:rsid w:val="00C300F5"/>
    <w:rsid w:val="00E977B1"/>
    <w:rsid w:val="00F5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4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64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51/start/" TargetMode="External"/><Relationship Id="rId13" Type="http://schemas.openxmlformats.org/officeDocument/2006/relationships/hyperlink" Target="https://resh.edu.ru/subject/lesson/5727/start/" TargetMode="External"/><Relationship Id="rId18" Type="http://schemas.openxmlformats.org/officeDocument/2006/relationships/hyperlink" Target="https://resh.edu.ru/subject/lesson/6479/start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939/start/" TargetMode="External"/><Relationship Id="rId7" Type="http://schemas.openxmlformats.org/officeDocument/2006/relationships/hyperlink" Target="https://resh.edu.ru/subject/lesson/6149/start/" TargetMode="External"/><Relationship Id="rId12" Type="http://schemas.openxmlformats.org/officeDocument/2006/relationships/hyperlink" Target="https://resh.edu.ru/subject/lesson/6296/start/" TargetMode="External"/><Relationship Id="rId17" Type="http://schemas.openxmlformats.org/officeDocument/2006/relationships/hyperlink" Target="https://resh.edu.ru/subject/lesson/6296/star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743/start/" TargetMode="External"/><Relationship Id="rId20" Type="http://schemas.openxmlformats.org/officeDocument/2006/relationships/hyperlink" Target="https://resh.edu.ru/subject/lesson/4938/star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sh.edu.ru/subject/lesson/6148/star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resh.edu.ru/subject/lesson/6150/start/" TargetMode="External"/><Relationship Id="rId23" Type="http://schemas.openxmlformats.org/officeDocument/2006/relationships/hyperlink" Target="https://resh.edu.ru/subject/lesson/3504/start/" TargetMode="External"/><Relationship Id="rId10" Type="http://schemas.openxmlformats.org/officeDocument/2006/relationships/hyperlink" Target="https://resh.edu.ru/subject/lesson/4775/start/" TargetMode="External"/><Relationship Id="rId19" Type="http://schemas.openxmlformats.org/officeDocument/2006/relationships/hyperlink" Target="https://resh.edu.ru/subject/lesson/633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12/start/" TargetMode="External"/><Relationship Id="rId14" Type="http://schemas.openxmlformats.org/officeDocument/2006/relationships/hyperlink" Target="https://resh.edu.ru/subject/lesson/4776/start/" TargetMode="External"/><Relationship Id="rId22" Type="http://schemas.openxmlformats.org/officeDocument/2006/relationships/hyperlink" Target="https://resh.edu.ru/subject/lesson/581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8</cp:revision>
  <dcterms:created xsi:type="dcterms:W3CDTF">2023-09-19T07:43:00Z</dcterms:created>
  <dcterms:modified xsi:type="dcterms:W3CDTF">2023-10-31T10:38:00Z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